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540" w:type="dxa"/>
        <w:tblLayout w:type="fixed"/>
        <w:tblCellMar>
          <w:left w:w="0" w:type="dxa"/>
          <w:right w:w="0" w:type="dxa"/>
        </w:tblCellMar>
        <w:tblLook w:val="04A0" w:firstRow="1" w:lastRow="0" w:firstColumn="1" w:lastColumn="0" w:noHBand="0" w:noVBand="1"/>
      </w:tblPr>
      <w:tblGrid>
        <w:gridCol w:w="6540"/>
        <w:gridCol w:w="3140"/>
        <w:gridCol w:w="20"/>
      </w:tblGrid>
      <w:tr w:rsidR="00A4510F" w:rsidRPr="002E3F7C" w14:paraId="22F1BCB8" w14:textId="77777777">
        <w:trPr>
          <w:trHeight w:val="276"/>
        </w:trPr>
        <w:tc>
          <w:tcPr>
            <w:tcW w:w="6540" w:type="dxa"/>
            <w:vAlign w:val="bottom"/>
          </w:tcPr>
          <w:p w14:paraId="45D7A4C1" w14:textId="13CC1D52" w:rsidR="00A4510F" w:rsidRPr="002E3F7C" w:rsidRDefault="00305472">
            <w:pPr>
              <w:rPr>
                <w:sz w:val="20"/>
                <w:szCs w:val="20"/>
                <w:lang w:val="en-US"/>
              </w:rPr>
            </w:pPr>
            <w:r w:rsidRPr="002E3F7C">
              <w:rPr>
                <w:rFonts w:ascii="Arial" w:eastAsia="Arial" w:hAnsi="Arial" w:cs="Arial"/>
                <w:color w:val="003C69"/>
                <w:sz w:val="24"/>
                <w:szCs w:val="24"/>
                <w:lang w:val="en-US"/>
              </w:rPr>
              <w:t>City of</w:t>
            </w:r>
            <w:r w:rsidR="00AE4072" w:rsidRPr="002E3F7C">
              <w:rPr>
                <w:rFonts w:ascii="Arial" w:eastAsia="Arial" w:hAnsi="Arial" w:cs="Arial"/>
                <w:color w:val="003C69"/>
                <w:sz w:val="24"/>
                <w:szCs w:val="24"/>
                <w:lang w:val="en-US"/>
              </w:rPr>
              <w:t xml:space="preserve"> Ostrava</w:t>
            </w:r>
          </w:p>
        </w:tc>
        <w:tc>
          <w:tcPr>
            <w:tcW w:w="3140" w:type="dxa"/>
            <w:vMerge w:val="restart"/>
            <w:vAlign w:val="bottom"/>
          </w:tcPr>
          <w:p w14:paraId="7CD8475E" w14:textId="0B835C44" w:rsidR="00A4510F" w:rsidRPr="002E3F7C" w:rsidRDefault="00305472">
            <w:pPr>
              <w:ind w:left="1100"/>
              <w:rPr>
                <w:sz w:val="36"/>
                <w:szCs w:val="36"/>
                <w:lang w:val="en-US"/>
              </w:rPr>
            </w:pPr>
            <w:r w:rsidRPr="002E3F7C">
              <w:rPr>
                <w:rFonts w:ascii="Arial" w:eastAsia="Arial" w:hAnsi="Arial" w:cs="Arial"/>
                <w:b/>
                <w:bCs/>
                <w:color w:val="00ADD0"/>
                <w:w w:val="98"/>
                <w:sz w:val="36"/>
                <w:szCs w:val="36"/>
                <w:lang w:val="en-US"/>
              </w:rPr>
              <w:t>Declaration</w:t>
            </w:r>
          </w:p>
        </w:tc>
        <w:tc>
          <w:tcPr>
            <w:tcW w:w="0" w:type="dxa"/>
            <w:vAlign w:val="bottom"/>
          </w:tcPr>
          <w:p w14:paraId="1036D763" w14:textId="77777777" w:rsidR="00A4510F" w:rsidRPr="002E3F7C" w:rsidRDefault="00A4510F">
            <w:pPr>
              <w:rPr>
                <w:sz w:val="1"/>
                <w:szCs w:val="1"/>
                <w:lang w:val="en-US"/>
              </w:rPr>
            </w:pPr>
          </w:p>
        </w:tc>
      </w:tr>
      <w:tr w:rsidR="00A4510F" w:rsidRPr="002E3F7C" w14:paraId="22F59982" w14:textId="77777777">
        <w:trPr>
          <w:trHeight w:val="336"/>
        </w:trPr>
        <w:tc>
          <w:tcPr>
            <w:tcW w:w="6540" w:type="dxa"/>
            <w:vAlign w:val="bottom"/>
          </w:tcPr>
          <w:p w14:paraId="2EE1AAD3" w14:textId="6FC5EB13" w:rsidR="00A4510F" w:rsidRPr="002E3F7C" w:rsidRDefault="00305472">
            <w:pPr>
              <w:rPr>
                <w:sz w:val="20"/>
                <w:szCs w:val="20"/>
                <w:lang w:val="en-US"/>
              </w:rPr>
            </w:pPr>
            <w:r w:rsidRPr="002E3F7C">
              <w:rPr>
                <w:rFonts w:ascii="Arial" w:eastAsia="Arial" w:hAnsi="Arial" w:cs="Arial"/>
                <w:b/>
                <w:bCs/>
                <w:color w:val="003C69"/>
                <w:sz w:val="24"/>
                <w:szCs w:val="24"/>
                <w:lang w:val="en-US"/>
              </w:rPr>
              <w:t>City Authority</w:t>
            </w:r>
          </w:p>
        </w:tc>
        <w:tc>
          <w:tcPr>
            <w:tcW w:w="3140" w:type="dxa"/>
            <w:vMerge/>
            <w:vAlign w:val="bottom"/>
          </w:tcPr>
          <w:p w14:paraId="22631B2C" w14:textId="77777777" w:rsidR="00A4510F" w:rsidRPr="002E3F7C" w:rsidRDefault="00A4510F">
            <w:pPr>
              <w:rPr>
                <w:sz w:val="24"/>
                <w:szCs w:val="24"/>
                <w:lang w:val="en-US"/>
              </w:rPr>
            </w:pPr>
          </w:p>
        </w:tc>
        <w:tc>
          <w:tcPr>
            <w:tcW w:w="0" w:type="dxa"/>
            <w:vAlign w:val="bottom"/>
          </w:tcPr>
          <w:p w14:paraId="4F163B81" w14:textId="77777777" w:rsidR="00A4510F" w:rsidRPr="002E3F7C" w:rsidRDefault="00A4510F">
            <w:pPr>
              <w:rPr>
                <w:sz w:val="1"/>
                <w:szCs w:val="1"/>
                <w:lang w:val="en-US"/>
              </w:rPr>
            </w:pPr>
          </w:p>
        </w:tc>
      </w:tr>
      <w:tr w:rsidR="00A4510F" w:rsidRPr="002E3F7C" w14:paraId="7A9E5DFC" w14:textId="77777777">
        <w:trPr>
          <w:trHeight w:val="641"/>
        </w:trPr>
        <w:tc>
          <w:tcPr>
            <w:tcW w:w="6540" w:type="dxa"/>
            <w:vAlign w:val="bottom"/>
          </w:tcPr>
          <w:p w14:paraId="430EDB4E" w14:textId="1E9CD302" w:rsidR="00A4510F" w:rsidRPr="002E3F7C" w:rsidRDefault="00305472">
            <w:pPr>
              <w:rPr>
                <w:sz w:val="20"/>
                <w:szCs w:val="20"/>
                <w:lang w:val="en-US"/>
              </w:rPr>
            </w:pPr>
            <w:r w:rsidRPr="002E3F7C">
              <w:rPr>
                <w:rFonts w:ascii="Arial" w:eastAsia="Arial" w:hAnsi="Arial" w:cs="Arial"/>
                <w:b/>
                <w:bCs/>
                <w:sz w:val="40"/>
                <w:szCs w:val="40"/>
                <w:lang w:val="en-US"/>
              </w:rPr>
              <w:t>Sworn declaration</w:t>
            </w:r>
          </w:p>
        </w:tc>
        <w:tc>
          <w:tcPr>
            <w:tcW w:w="3140" w:type="dxa"/>
            <w:vAlign w:val="bottom"/>
          </w:tcPr>
          <w:p w14:paraId="2C001954" w14:textId="77777777" w:rsidR="00A4510F" w:rsidRPr="002E3F7C" w:rsidRDefault="00A4510F">
            <w:pPr>
              <w:rPr>
                <w:sz w:val="24"/>
                <w:szCs w:val="24"/>
                <w:lang w:val="en-US"/>
              </w:rPr>
            </w:pPr>
          </w:p>
        </w:tc>
        <w:tc>
          <w:tcPr>
            <w:tcW w:w="0" w:type="dxa"/>
            <w:vAlign w:val="bottom"/>
          </w:tcPr>
          <w:p w14:paraId="1AD864C3" w14:textId="77777777" w:rsidR="00A4510F" w:rsidRPr="002E3F7C" w:rsidRDefault="00A4510F">
            <w:pPr>
              <w:rPr>
                <w:sz w:val="1"/>
                <w:szCs w:val="1"/>
                <w:lang w:val="en-US"/>
              </w:rPr>
            </w:pPr>
          </w:p>
        </w:tc>
      </w:tr>
      <w:tr w:rsidR="00A4510F" w:rsidRPr="002E3F7C" w14:paraId="4F6161BB" w14:textId="77777777">
        <w:trPr>
          <w:trHeight w:val="336"/>
        </w:trPr>
        <w:tc>
          <w:tcPr>
            <w:tcW w:w="6540" w:type="dxa"/>
            <w:vAlign w:val="bottom"/>
          </w:tcPr>
          <w:p w14:paraId="288881E3" w14:textId="718966A0" w:rsidR="00A4510F" w:rsidRPr="002E3F7C" w:rsidRDefault="00305472">
            <w:pPr>
              <w:rPr>
                <w:sz w:val="20"/>
                <w:szCs w:val="20"/>
                <w:lang w:val="en-US"/>
              </w:rPr>
            </w:pPr>
            <w:r w:rsidRPr="002E3F7C">
              <w:rPr>
                <w:rFonts w:ascii="Arial" w:eastAsia="Arial" w:hAnsi="Arial" w:cs="Arial"/>
                <w:b/>
                <w:bCs/>
                <w:sz w:val="24"/>
                <w:szCs w:val="24"/>
                <w:lang w:val="en-US"/>
              </w:rPr>
              <w:t xml:space="preserve">for </w:t>
            </w:r>
            <w:r w:rsidR="00A35518" w:rsidRPr="002E3F7C">
              <w:rPr>
                <w:rFonts w:ascii="Arial" w:eastAsia="Arial" w:hAnsi="Arial" w:cs="Arial"/>
                <w:b/>
                <w:bCs/>
                <w:sz w:val="24"/>
                <w:szCs w:val="24"/>
                <w:lang w:val="en-US"/>
              </w:rPr>
              <w:t>an</w:t>
            </w:r>
            <w:r w:rsidRPr="002E3F7C">
              <w:rPr>
                <w:rFonts w:ascii="Arial" w:eastAsia="Arial" w:hAnsi="Arial" w:cs="Arial"/>
                <w:b/>
                <w:bCs/>
                <w:sz w:val="24"/>
                <w:szCs w:val="24"/>
                <w:lang w:val="en-US"/>
              </w:rPr>
              <w:t xml:space="preserve"> application for the lease of a municipal apartment</w:t>
            </w:r>
          </w:p>
        </w:tc>
        <w:tc>
          <w:tcPr>
            <w:tcW w:w="3140" w:type="dxa"/>
            <w:vAlign w:val="bottom"/>
          </w:tcPr>
          <w:p w14:paraId="17EBA654" w14:textId="77777777" w:rsidR="00A4510F" w:rsidRPr="002E3F7C" w:rsidRDefault="00A4510F">
            <w:pPr>
              <w:rPr>
                <w:sz w:val="24"/>
                <w:szCs w:val="24"/>
                <w:lang w:val="en-US"/>
              </w:rPr>
            </w:pPr>
          </w:p>
        </w:tc>
        <w:tc>
          <w:tcPr>
            <w:tcW w:w="0" w:type="dxa"/>
            <w:vAlign w:val="bottom"/>
          </w:tcPr>
          <w:p w14:paraId="46589538" w14:textId="77777777" w:rsidR="00A4510F" w:rsidRPr="002E3F7C" w:rsidRDefault="00A4510F">
            <w:pPr>
              <w:rPr>
                <w:sz w:val="1"/>
                <w:szCs w:val="1"/>
                <w:lang w:val="en-US"/>
              </w:rPr>
            </w:pPr>
          </w:p>
        </w:tc>
      </w:tr>
    </w:tbl>
    <w:p w14:paraId="65EF1B59" w14:textId="77777777" w:rsidR="00A4510F" w:rsidRPr="002E3F7C" w:rsidRDefault="00A4510F">
      <w:pPr>
        <w:spacing w:line="200" w:lineRule="exact"/>
        <w:rPr>
          <w:sz w:val="24"/>
          <w:szCs w:val="24"/>
          <w:lang w:val="en-US"/>
        </w:rPr>
      </w:pPr>
    </w:p>
    <w:p w14:paraId="20F90C10" w14:textId="77777777" w:rsidR="00A4510F" w:rsidRPr="002E3F7C" w:rsidRDefault="00A4510F">
      <w:pPr>
        <w:spacing w:line="200" w:lineRule="exact"/>
        <w:rPr>
          <w:sz w:val="24"/>
          <w:szCs w:val="24"/>
          <w:lang w:val="en-US"/>
        </w:rPr>
      </w:pPr>
    </w:p>
    <w:p w14:paraId="0D50766A" w14:textId="77777777" w:rsidR="00A4510F" w:rsidRPr="002E3F7C" w:rsidRDefault="00A4510F">
      <w:pPr>
        <w:spacing w:line="234" w:lineRule="exact"/>
        <w:rPr>
          <w:sz w:val="24"/>
          <w:szCs w:val="24"/>
          <w:lang w:val="en-US"/>
        </w:rPr>
      </w:pPr>
    </w:p>
    <w:p w14:paraId="62DB879D" w14:textId="67497774" w:rsidR="00A4510F" w:rsidRPr="002E3F7C" w:rsidRDefault="00305472">
      <w:pPr>
        <w:ind w:left="540"/>
        <w:rPr>
          <w:sz w:val="20"/>
          <w:szCs w:val="20"/>
          <w:lang w:val="en-US"/>
        </w:rPr>
      </w:pPr>
      <w:r w:rsidRPr="002E3F7C">
        <w:rPr>
          <w:rFonts w:ascii="Arial" w:eastAsia="Arial" w:hAnsi="Arial" w:cs="Arial"/>
          <w:b/>
          <w:bCs/>
          <w:sz w:val="24"/>
          <w:szCs w:val="24"/>
          <w:lang w:val="en-US"/>
        </w:rPr>
        <w:t>I hereby solemnly declare</w:t>
      </w:r>
      <w:r w:rsidR="00AE4072" w:rsidRPr="002E3F7C">
        <w:rPr>
          <w:rFonts w:ascii="Arial" w:eastAsia="Arial" w:hAnsi="Arial" w:cs="Arial"/>
          <w:b/>
          <w:bCs/>
          <w:sz w:val="24"/>
          <w:szCs w:val="24"/>
          <w:lang w:val="en-US"/>
        </w:rPr>
        <w:t xml:space="preserve"> </w:t>
      </w:r>
      <w:r w:rsidRPr="002E3F7C">
        <w:rPr>
          <w:rFonts w:ascii="Arial" w:eastAsia="Arial" w:hAnsi="Arial" w:cs="Arial"/>
          <w:b/>
          <w:bCs/>
          <w:sz w:val="24"/>
          <w:szCs w:val="24"/>
          <w:lang w:val="en-US"/>
        </w:rPr>
        <w:t>that</w:t>
      </w:r>
      <w:r w:rsidR="00AE4072" w:rsidRPr="002E3F7C">
        <w:rPr>
          <w:rFonts w:ascii="Arial" w:eastAsia="Arial" w:hAnsi="Arial" w:cs="Arial"/>
          <w:b/>
          <w:bCs/>
          <w:sz w:val="24"/>
          <w:szCs w:val="24"/>
          <w:lang w:val="en-US"/>
        </w:rPr>
        <w:t>:</w:t>
      </w:r>
    </w:p>
    <w:p w14:paraId="1AEE7A57" w14:textId="77777777" w:rsidR="00A4510F" w:rsidRPr="002E3F7C" w:rsidRDefault="00A4510F">
      <w:pPr>
        <w:spacing w:line="371" w:lineRule="exact"/>
        <w:rPr>
          <w:sz w:val="24"/>
          <w:szCs w:val="24"/>
          <w:lang w:val="en-US"/>
        </w:rPr>
      </w:pPr>
    </w:p>
    <w:p w14:paraId="49D80916" w14:textId="66BB9241" w:rsidR="00A4510F" w:rsidRPr="002E3F7C" w:rsidRDefault="00305472">
      <w:pPr>
        <w:numPr>
          <w:ilvl w:val="0"/>
          <w:numId w:val="1"/>
        </w:numPr>
        <w:tabs>
          <w:tab w:val="left" w:pos="1080"/>
        </w:tabs>
        <w:spacing w:line="270" w:lineRule="auto"/>
        <w:ind w:left="1080" w:right="40" w:hanging="547"/>
        <w:jc w:val="both"/>
        <w:rPr>
          <w:rFonts w:eastAsia="Times New Roman"/>
          <w:lang w:val="en-US"/>
        </w:rPr>
      </w:pPr>
      <w:r w:rsidRPr="002E3F7C">
        <w:rPr>
          <w:rFonts w:eastAsia="Times New Roman"/>
          <w:lang w:val="en-US"/>
        </w:rPr>
        <w:t xml:space="preserve">I do not have, and </w:t>
      </w:r>
      <w:r w:rsidRPr="002E3F7C">
        <w:rPr>
          <w:rFonts w:eastAsia="Times New Roman" w:cstheme="minorHAnsi"/>
          <w:lang w:val="en-US"/>
        </w:rPr>
        <w:t>have not had for an uninterrupted period of twelve months prior to submitting the application, any unpaid and overdue financial obligations towards the City of Ostrava, its municipal districts, commercial companies owned by the City of Ostrava, and state institutions</w:t>
      </w:r>
      <w:r w:rsidR="004A1C46">
        <w:rPr>
          <w:rFonts w:eastAsia="Times New Roman"/>
          <w:lang w:val="en-US"/>
        </w:rPr>
        <w:t>.</w:t>
      </w:r>
    </w:p>
    <w:p w14:paraId="7FE174A5" w14:textId="77777777" w:rsidR="00A4510F" w:rsidRPr="002E3F7C" w:rsidRDefault="00A4510F">
      <w:pPr>
        <w:spacing w:line="310" w:lineRule="exact"/>
        <w:rPr>
          <w:rFonts w:eastAsia="Times New Roman"/>
          <w:lang w:val="en-US"/>
        </w:rPr>
      </w:pPr>
    </w:p>
    <w:p w14:paraId="0744CE1D" w14:textId="60A41B9A" w:rsidR="00A4510F" w:rsidRPr="002E3F7C" w:rsidRDefault="00305472" w:rsidP="00B442C9">
      <w:pPr>
        <w:numPr>
          <w:ilvl w:val="0"/>
          <w:numId w:val="1"/>
        </w:numPr>
        <w:tabs>
          <w:tab w:val="left" w:pos="1080"/>
        </w:tabs>
        <w:spacing w:line="264" w:lineRule="auto"/>
        <w:ind w:left="1080" w:right="40" w:hanging="547"/>
        <w:rPr>
          <w:rFonts w:eastAsia="Times New Roman"/>
          <w:lang w:val="en-US"/>
        </w:rPr>
      </w:pPr>
      <w:r w:rsidRPr="002E3F7C">
        <w:rPr>
          <w:rFonts w:eastAsia="Times New Roman"/>
          <w:lang w:val="en-US"/>
        </w:rPr>
        <w:t xml:space="preserve">I am not, and have not been for </w:t>
      </w:r>
      <w:r w:rsidRPr="002E3F7C">
        <w:rPr>
          <w:rFonts w:eastAsia="Times New Roman" w:cstheme="minorHAnsi"/>
          <w:lang w:val="en-US"/>
        </w:rPr>
        <w:t xml:space="preserve">an uninterrupted period of twelve months prior to submitting the application, a recipient of any </w:t>
      </w:r>
      <w:r w:rsidR="00B442C9" w:rsidRPr="002E3F7C">
        <w:rPr>
          <w:rFonts w:eastAsia="Times New Roman" w:cstheme="minorHAnsi"/>
          <w:lang w:val="en-US"/>
        </w:rPr>
        <w:t xml:space="preserve">income support benefits </w:t>
      </w:r>
      <w:r w:rsidR="00AE4072" w:rsidRPr="002E3F7C">
        <w:rPr>
          <w:rFonts w:eastAsia="Times New Roman"/>
          <w:lang w:val="en-US"/>
        </w:rPr>
        <w:t>*)</w:t>
      </w:r>
      <w:r w:rsidR="004A1C46">
        <w:rPr>
          <w:rFonts w:eastAsia="Times New Roman"/>
          <w:lang w:val="en-US"/>
        </w:rPr>
        <w:t>.</w:t>
      </w:r>
    </w:p>
    <w:p w14:paraId="75A3DEDC" w14:textId="77777777" w:rsidR="00A4510F" w:rsidRPr="002E3F7C" w:rsidRDefault="00A4510F">
      <w:pPr>
        <w:spacing w:line="303" w:lineRule="exact"/>
        <w:rPr>
          <w:rFonts w:eastAsia="Times New Roman"/>
          <w:lang w:val="en-US"/>
        </w:rPr>
      </w:pPr>
    </w:p>
    <w:p w14:paraId="4A2F80FD" w14:textId="77777777" w:rsidR="005B77D4" w:rsidRPr="002E3F7C" w:rsidRDefault="00B442C9">
      <w:pPr>
        <w:numPr>
          <w:ilvl w:val="0"/>
          <w:numId w:val="1"/>
        </w:numPr>
        <w:tabs>
          <w:tab w:val="left" w:pos="1080"/>
        </w:tabs>
        <w:ind w:left="1080" w:hanging="547"/>
        <w:rPr>
          <w:rFonts w:eastAsia="Times New Roman"/>
          <w:lang w:val="en-US"/>
        </w:rPr>
      </w:pPr>
      <w:r w:rsidRPr="002E3F7C">
        <w:rPr>
          <w:rFonts w:eastAsia="Times New Roman"/>
          <w:lang w:val="en-US"/>
        </w:rPr>
        <w:t xml:space="preserve">I am not the owner of </w:t>
      </w:r>
      <w:r w:rsidR="0065392C" w:rsidRPr="002E3F7C">
        <w:rPr>
          <w:rFonts w:eastAsia="Times New Roman"/>
          <w:lang w:val="en-US"/>
        </w:rPr>
        <w:t xml:space="preserve">any </w:t>
      </w:r>
      <w:r w:rsidRPr="002E3F7C">
        <w:rPr>
          <w:rFonts w:eastAsia="Times New Roman"/>
          <w:lang w:val="en-US"/>
        </w:rPr>
        <w:t xml:space="preserve">residential </w:t>
      </w:r>
      <w:r w:rsidR="0065392C" w:rsidRPr="002E3F7C">
        <w:rPr>
          <w:rFonts w:eastAsia="Times New Roman"/>
          <w:lang w:val="en-US"/>
        </w:rPr>
        <w:t>property</w:t>
      </w:r>
      <w:r w:rsidRPr="002E3F7C">
        <w:rPr>
          <w:rFonts w:eastAsia="Times New Roman"/>
          <w:lang w:val="en-US"/>
        </w:rPr>
        <w:t xml:space="preserve">. If I </w:t>
      </w:r>
      <w:r w:rsidR="0065392C" w:rsidRPr="002E3F7C">
        <w:rPr>
          <w:rFonts w:eastAsia="Times New Roman"/>
          <w:lang w:val="en-US"/>
        </w:rPr>
        <w:t xml:space="preserve">am currently the owner of any residential property within the cadastral area of the City of Ostrava, within eight months from the signature of the lease agreement with the City of Ostrava I will </w:t>
      </w:r>
      <w:r w:rsidR="0065392C" w:rsidRPr="002E3F7C">
        <w:rPr>
          <w:rFonts w:eastAsia="Times New Roman" w:cstheme="minorHAnsi"/>
          <w:lang w:val="en-US"/>
        </w:rPr>
        <w:t xml:space="preserve">present to the building administrator a written extract from the cadastral register as proof that I am no longer the owner of the residential property that I owned at the time when </w:t>
      </w:r>
      <w:r w:rsidR="005B77D4" w:rsidRPr="002E3F7C">
        <w:rPr>
          <w:rFonts w:eastAsia="Times New Roman" w:cstheme="minorHAnsi"/>
          <w:lang w:val="en-US"/>
        </w:rPr>
        <w:t>my</w:t>
      </w:r>
      <w:r w:rsidR="0065392C" w:rsidRPr="002E3F7C">
        <w:rPr>
          <w:rFonts w:eastAsia="Times New Roman" w:cstheme="minorHAnsi"/>
          <w:lang w:val="en-US"/>
        </w:rPr>
        <w:t xml:space="preserve"> bid was deemed to be the best bid</w:t>
      </w:r>
      <w:r w:rsidR="005B77D4" w:rsidRPr="002E3F7C">
        <w:rPr>
          <w:rFonts w:eastAsia="Times New Roman" w:cstheme="minorHAnsi"/>
          <w:lang w:val="en-US"/>
        </w:rPr>
        <w:t xml:space="preserve"> and when the lease agreement was concluded.</w:t>
      </w:r>
    </w:p>
    <w:p w14:paraId="0E8BB2A7" w14:textId="77777777" w:rsidR="00A4510F" w:rsidRPr="002E3F7C" w:rsidRDefault="00A4510F">
      <w:pPr>
        <w:spacing w:line="311" w:lineRule="exact"/>
        <w:rPr>
          <w:lang w:val="en-US"/>
        </w:rPr>
      </w:pPr>
    </w:p>
    <w:p w14:paraId="20516BB7" w14:textId="7C50641E" w:rsidR="00A4510F" w:rsidRPr="002E3F7C" w:rsidRDefault="005B77D4" w:rsidP="00246483">
      <w:pPr>
        <w:numPr>
          <w:ilvl w:val="0"/>
          <w:numId w:val="2"/>
        </w:numPr>
        <w:tabs>
          <w:tab w:val="left" w:pos="1080"/>
        </w:tabs>
        <w:spacing w:line="270" w:lineRule="auto"/>
        <w:ind w:left="1080" w:right="40" w:hanging="547"/>
        <w:jc w:val="both"/>
        <w:rPr>
          <w:rFonts w:eastAsia="Times New Roman"/>
          <w:lang w:val="en-US"/>
        </w:rPr>
      </w:pPr>
      <w:r w:rsidRPr="002E3F7C">
        <w:rPr>
          <w:rFonts w:eastAsia="Times New Roman"/>
          <w:lang w:val="en-US"/>
        </w:rPr>
        <w:t xml:space="preserve">I am not </w:t>
      </w:r>
      <w:r w:rsidR="00246483" w:rsidRPr="002E3F7C">
        <w:rPr>
          <w:rFonts w:eastAsia="Times New Roman"/>
          <w:lang w:val="en-US"/>
        </w:rPr>
        <w:t>a person who</w:t>
      </w:r>
      <w:r w:rsidR="00246483" w:rsidRPr="002E3F7C">
        <w:rPr>
          <w:rFonts w:eastAsia="Times New Roman" w:cstheme="minorHAnsi"/>
          <w:lang w:val="en-US"/>
        </w:rPr>
        <w:t>, at the time of submitting the application and for a period of three years prior to submitting the application, had my tenancy of an apartment terminated on the grounds listed in Section 2288, Subsection 1a, 1b or 1d and Section 2291, Subsection 1 of Act no. 89/2012 Sb., the Civil Code, as amended</w:t>
      </w:r>
      <w:r w:rsidR="004A1C46">
        <w:rPr>
          <w:rFonts w:eastAsia="Times New Roman" w:cstheme="minorHAnsi"/>
          <w:lang w:val="en-US"/>
        </w:rPr>
        <w:t>.</w:t>
      </w:r>
    </w:p>
    <w:p w14:paraId="6E9E040C" w14:textId="77777777" w:rsidR="00A4510F" w:rsidRPr="002E3F7C" w:rsidRDefault="00A4510F">
      <w:pPr>
        <w:spacing w:line="310" w:lineRule="exact"/>
        <w:rPr>
          <w:rFonts w:eastAsia="Times New Roman"/>
          <w:lang w:val="en-US"/>
        </w:rPr>
      </w:pPr>
    </w:p>
    <w:p w14:paraId="3F0E45E2" w14:textId="17CB7A21" w:rsidR="00A4510F" w:rsidRPr="002E3F7C" w:rsidRDefault="00246483" w:rsidP="00246483">
      <w:pPr>
        <w:numPr>
          <w:ilvl w:val="0"/>
          <w:numId w:val="2"/>
        </w:numPr>
        <w:tabs>
          <w:tab w:val="left" w:pos="1080"/>
        </w:tabs>
        <w:spacing w:line="270" w:lineRule="auto"/>
        <w:ind w:left="1080" w:right="60" w:hanging="547"/>
        <w:jc w:val="both"/>
        <w:rPr>
          <w:rFonts w:eastAsia="Times New Roman"/>
          <w:lang w:val="en-US"/>
        </w:rPr>
      </w:pPr>
      <w:r w:rsidRPr="002E3F7C">
        <w:rPr>
          <w:rFonts w:eastAsia="Times New Roman"/>
          <w:lang w:val="en-US"/>
        </w:rPr>
        <w:t xml:space="preserve">I am not a person who, </w:t>
      </w:r>
      <w:r w:rsidRPr="002E3F7C">
        <w:rPr>
          <w:rFonts w:eastAsia="Times New Roman" w:cstheme="minorHAnsi"/>
          <w:lang w:val="en-US"/>
        </w:rPr>
        <w:t>at the time of submitting the application and for a period of three years prior to submitting the application, was in tenancy of an apartment and this tenancy expired due to the expiry of the fixed tenancy period because the tenancy was not prolonged as a consequence of my violation of my tenancy obligations</w:t>
      </w:r>
      <w:r w:rsidR="004A1C46">
        <w:rPr>
          <w:rFonts w:eastAsia="Times New Roman"/>
          <w:lang w:val="en-US"/>
        </w:rPr>
        <w:t>.</w:t>
      </w:r>
    </w:p>
    <w:p w14:paraId="219BBCF4" w14:textId="77777777" w:rsidR="00A4510F" w:rsidRPr="002E3F7C" w:rsidRDefault="00A4510F">
      <w:pPr>
        <w:spacing w:line="310" w:lineRule="exact"/>
        <w:rPr>
          <w:rFonts w:eastAsia="Times New Roman"/>
          <w:lang w:val="en-US"/>
        </w:rPr>
      </w:pPr>
    </w:p>
    <w:p w14:paraId="0E254FF1" w14:textId="7EFF6933" w:rsidR="00A4510F" w:rsidRPr="002E3F7C" w:rsidRDefault="00246483" w:rsidP="00246483">
      <w:pPr>
        <w:numPr>
          <w:ilvl w:val="0"/>
          <w:numId w:val="2"/>
        </w:numPr>
        <w:tabs>
          <w:tab w:val="left" w:pos="1080"/>
        </w:tabs>
        <w:spacing w:line="270" w:lineRule="auto"/>
        <w:ind w:left="1080" w:right="40" w:hanging="547"/>
        <w:jc w:val="both"/>
        <w:rPr>
          <w:rFonts w:eastAsia="Times New Roman"/>
          <w:lang w:val="en-US"/>
        </w:rPr>
      </w:pPr>
      <w:r w:rsidRPr="002E3F7C">
        <w:rPr>
          <w:rFonts w:eastAsia="Times New Roman"/>
          <w:lang w:val="en-US"/>
        </w:rPr>
        <w:t xml:space="preserve">I am not a person who, </w:t>
      </w:r>
      <w:r w:rsidRPr="002E3F7C">
        <w:rPr>
          <w:rFonts w:eastAsia="Times New Roman" w:cstheme="minorHAnsi"/>
          <w:lang w:val="en-US"/>
        </w:rPr>
        <w:t>at the time of submitting the application and for a period of three years prior to submitting the application, sub-leased an apartment owned by the City of Ostrava or entrusted to one of its municipal districts to a third party without obtaining the permission of the City of Ostrava or the relevant municipal district</w:t>
      </w:r>
      <w:r w:rsidR="004A1C46">
        <w:rPr>
          <w:rFonts w:eastAsia="Times New Roman"/>
          <w:lang w:val="en-US"/>
        </w:rPr>
        <w:t>.</w:t>
      </w:r>
    </w:p>
    <w:p w14:paraId="4878975C" w14:textId="77777777" w:rsidR="00A4510F" w:rsidRPr="002E3F7C" w:rsidRDefault="00A4510F">
      <w:pPr>
        <w:spacing w:line="330" w:lineRule="exact"/>
        <w:rPr>
          <w:rFonts w:eastAsia="Times New Roman"/>
          <w:lang w:val="en-US"/>
        </w:rPr>
      </w:pPr>
    </w:p>
    <w:p w14:paraId="555370D9" w14:textId="1D06BF9A" w:rsidR="00A4510F" w:rsidRPr="002E3F7C" w:rsidRDefault="00246483">
      <w:pPr>
        <w:numPr>
          <w:ilvl w:val="0"/>
          <w:numId w:val="2"/>
        </w:numPr>
        <w:tabs>
          <w:tab w:val="left" w:pos="1080"/>
        </w:tabs>
        <w:ind w:left="1080" w:hanging="547"/>
        <w:rPr>
          <w:rFonts w:eastAsia="Times New Roman"/>
          <w:lang w:val="en-US"/>
        </w:rPr>
      </w:pPr>
      <w:r w:rsidRPr="002E3F7C">
        <w:rPr>
          <w:rFonts w:eastAsia="Times New Roman"/>
          <w:lang w:val="en-US"/>
        </w:rPr>
        <w:t>I am</w:t>
      </w:r>
      <w:r w:rsidR="00AE4072" w:rsidRPr="002E3F7C">
        <w:rPr>
          <w:rFonts w:eastAsia="Times New Roman"/>
          <w:lang w:val="en-US"/>
        </w:rPr>
        <w:t xml:space="preserve"> </w:t>
      </w:r>
      <w:r w:rsidRPr="002E3F7C">
        <w:rPr>
          <w:rFonts w:eastAsia="Times New Roman"/>
          <w:lang w:val="en-US"/>
        </w:rPr>
        <w:t xml:space="preserve">able to </w:t>
      </w:r>
      <w:r w:rsidRPr="002E3F7C">
        <w:rPr>
          <w:rFonts w:eastAsia="Times New Roman" w:cstheme="minorHAnsi"/>
          <w:lang w:val="en-US"/>
        </w:rPr>
        <w:t>pay the rent and other costs associated with the use of the apartment in full, on time and in a regular manner</w:t>
      </w:r>
      <w:r w:rsidR="004A1C46">
        <w:rPr>
          <w:rFonts w:eastAsia="Times New Roman"/>
          <w:lang w:val="en-US"/>
        </w:rPr>
        <w:t>.</w:t>
      </w:r>
    </w:p>
    <w:p w14:paraId="7D1D1928" w14:textId="77777777" w:rsidR="00A4510F" w:rsidRPr="002E3F7C" w:rsidRDefault="00A4510F">
      <w:pPr>
        <w:spacing w:line="328" w:lineRule="exact"/>
        <w:rPr>
          <w:lang w:val="en-US"/>
        </w:rPr>
      </w:pPr>
    </w:p>
    <w:p w14:paraId="3F58568E" w14:textId="2228B31C" w:rsidR="00170E37" w:rsidRPr="002E3F7C" w:rsidRDefault="00AE4072" w:rsidP="00170E37">
      <w:pPr>
        <w:tabs>
          <w:tab w:val="left" w:pos="1060"/>
        </w:tabs>
        <w:ind w:left="1077" w:hanging="544"/>
        <w:rPr>
          <w:rFonts w:eastAsia="Times New Roman" w:cstheme="minorHAnsi"/>
          <w:lang w:val="en-US"/>
        </w:rPr>
      </w:pPr>
      <w:r w:rsidRPr="002E3F7C">
        <w:rPr>
          <w:rFonts w:eastAsia="Times New Roman"/>
          <w:lang w:val="en-US"/>
        </w:rPr>
        <w:t>-</w:t>
      </w:r>
      <w:r w:rsidRPr="002E3F7C">
        <w:rPr>
          <w:lang w:val="en-US"/>
        </w:rPr>
        <w:tab/>
      </w:r>
      <w:r w:rsidR="000C19A1" w:rsidRPr="002E3F7C">
        <w:rPr>
          <w:lang w:val="en-US"/>
        </w:rPr>
        <w:t>A</w:t>
      </w:r>
      <w:r w:rsidR="00170E37" w:rsidRPr="002E3F7C">
        <w:rPr>
          <w:rFonts w:eastAsia="Times New Roman" w:cstheme="minorHAnsi"/>
          <w:lang w:val="en-US"/>
        </w:rPr>
        <w:t xml:space="preserve">t the time of submitting the application, </w:t>
      </w:r>
      <w:r w:rsidR="000C19A1" w:rsidRPr="002E3F7C">
        <w:rPr>
          <w:rFonts w:eastAsia="Times New Roman" w:cstheme="minorHAnsi"/>
          <w:lang w:val="en-US"/>
        </w:rPr>
        <w:t>I am not</w:t>
      </w:r>
      <w:r w:rsidR="00170E37" w:rsidRPr="002E3F7C">
        <w:rPr>
          <w:rFonts w:eastAsia="Times New Roman" w:cstheme="minorHAnsi"/>
          <w:lang w:val="en-US"/>
        </w:rPr>
        <w:t xml:space="preserve"> bankrupt in the form of insolvency as defined by the provisions of Section 3, Subsections 1 and 2 of Act no. 182/2006 Sb. on bankruptcy and settlement (the Insolvency Act), which defines a debtor as bankrupt if that debtor has at least two creditors and outstanding financial obligations that have remained unpaid for a period of more than thirty days after the due date and which the debtor is unable to pay, i.e. particularly if the debtor has ceased to pay a substantial proportion of their financial obligations or has failed to pay them for a period of more than three months after the due date, or if it is not possible to settle any of the financial obligations by enforcing a court decision or by seizure of the debtor’s property</w:t>
      </w:r>
      <w:r w:rsidR="000C19A1" w:rsidRPr="002E3F7C">
        <w:rPr>
          <w:rFonts w:eastAsia="Times New Roman" w:cstheme="minorHAnsi"/>
          <w:lang w:val="en-US"/>
        </w:rPr>
        <w:t>.</w:t>
      </w:r>
    </w:p>
    <w:p w14:paraId="285C0FA1" w14:textId="77777777" w:rsidR="000C19A1" w:rsidRPr="002E3F7C" w:rsidRDefault="000C19A1" w:rsidP="00170E37">
      <w:pPr>
        <w:tabs>
          <w:tab w:val="left" w:pos="1060"/>
        </w:tabs>
        <w:ind w:left="1077" w:hanging="544"/>
        <w:rPr>
          <w:lang w:val="en-US"/>
        </w:rPr>
      </w:pPr>
    </w:p>
    <w:p w14:paraId="218C6717" w14:textId="01CD13C9" w:rsidR="000C19A1" w:rsidRPr="002E3F7C" w:rsidRDefault="000C19A1">
      <w:pPr>
        <w:numPr>
          <w:ilvl w:val="0"/>
          <w:numId w:val="3"/>
        </w:numPr>
        <w:tabs>
          <w:tab w:val="left" w:pos="1080"/>
        </w:tabs>
        <w:spacing w:line="270" w:lineRule="auto"/>
        <w:ind w:left="1080" w:right="40" w:hanging="547"/>
        <w:jc w:val="both"/>
        <w:rPr>
          <w:rFonts w:eastAsia="Times New Roman"/>
          <w:lang w:val="en-US"/>
        </w:rPr>
      </w:pPr>
      <w:r w:rsidRPr="002E3F7C">
        <w:rPr>
          <w:rFonts w:eastAsia="Times New Roman"/>
          <w:lang w:val="en-US"/>
        </w:rPr>
        <w:t>All the information given by me is true, and I hereby grant my consent to any possible investigation or verification of the information; I am aware of the fact that if I give false information, this may result in my exclusion from the selection procedure.</w:t>
      </w:r>
    </w:p>
    <w:p w14:paraId="0B8EDB47" w14:textId="77777777" w:rsidR="00A4510F" w:rsidRPr="002E3F7C" w:rsidRDefault="00A4510F">
      <w:pPr>
        <w:spacing w:line="200" w:lineRule="exact"/>
        <w:rPr>
          <w:sz w:val="24"/>
          <w:szCs w:val="24"/>
          <w:lang w:val="en-US"/>
        </w:rPr>
      </w:pPr>
    </w:p>
    <w:p w14:paraId="027EF675" w14:textId="77777777" w:rsidR="00A4510F" w:rsidRPr="002E3F7C" w:rsidRDefault="00A4510F">
      <w:pPr>
        <w:spacing w:line="310" w:lineRule="exact"/>
        <w:rPr>
          <w:sz w:val="24"/>
          <w:szCs w:val="24"/>
          <w:lang w:val="en-US"/>
        </w:rPr>
      </w:pPr>
    </w:p>
    <w:p w14:paraId="5BC19ACD" w14:textId="77777777" w:rsidR="00A4510F" w:rsidRPr="002E3F7C" w:rsidRDefault="00AE4072">
      <w:pPr>
        <w:rPr>
          <w:sz w:val="20"/>
          <w:szCs w:val="20"/>
          <w:lang w:val="en-US"/>
        </w:rPr>
      </w:pPr>
      <w:r w:rsidRPr="002E3F7C">
        <w:rPr>
          <w:rFonts w:ascii="Arial" w:eastAsia="Arial" w:hAnsi="Arial" w:cs="Arial"/>
          <w:b/>
          <w:bCs/>
          <w:color w:val="003C69"/>
          <w:sz w:val="16"/>
          <w:szCs w:val="16"/>
          <w:lang w:val="en-US"/>
        </w:rPr>
        <w:t>1/2</w:t>
      </w:r>
    </w:p>
    <w:p w14:paraId="2D5CA270" w14:textId="77777777" w:rsidR="00A4510F" w:rsidRPr="002E3F7C" w:rsidRDefault="00A4510F">
      <w:pPr>
        <w:rPr>
          <w:lang w:val="en-US"/>
        </w:rPr>
        <w:sectPr w:rsidR="00A4510F" w:rsidRPr="002E3F7C">
          <w:pgSz w:w="11900" w:h="16838"/>
          <w:pgMar w:top="566" w:right="1086" w:bottom="35" w:left="600" w:header="0" w:footer="0" w:gutter="0"/>
          <w:cols w:space="708" w:equalWidth="0">
            <w:col w:w="10220"/>
          </w:cols>
        </w:sectPr>
      </w:pPr>
    </w:p>
    <w:p w14:paraId="55D065BF" w14:textId="77777777" w:rsidR="00A4510F" w:rsidRPr="002E3F7C" w:rsidRDefault="00AE4072">
      <w:pPr>
        <w:spacing w:line="238" w:lineRule="auto"/>
        <w:ind w:left="7700"/>
        <w:rPr>
          <w:sz w:val="20"/>
          <w:szCs w:val="20"/>
          <w:lang w:val="en-US"/>
        </w:rPr>
      </w:pPr>
      <w:proofErr w:type="gramStart"/>
      <w:r w:rsidRPr="002E3F7C">
        <w:rPr>
          <w:rFonts w:ascii="Arial Black" w:eastAsia="Arial Black" w:hAnsi="Arial Black" w:cs="Arial Black"/>
          <w:b/>
          <w:bCs/>
          <w:color w:val="00B0F0"/>
          <w:sz w:val="35"/>
          <w:szCs w:val="35"/>
          <w:lang w:val="en-US"/>
        </w:rPr>
        <w:t>OSTRAVA !!!</w:t>
      </w:r>
      <w:proofErr w:type="gramEnd"/>
    </w:p>
    <w:p w14:paraId="36DC4008" w14:textId="77777777" w:rsidR="00A4510F" w:rsidRPr="002E3F7C" w:rsidRDefault="00A4510F">
      <w:pPr>
        <w:rPr>
          <w:lang w:val="en-US"/>
        </w:rPr>
        <w:sectPr w:rsidR="00A4510F" w:rsidRPr="002E3F7C">
          <w:type w:val="continuous"/>
          <w:pgSz w:w="11900" w:h="16838"/>
          <w:pgMar w:top="566" w:right="1086" w:bottom="35" w:left="600" w:header="0" w:footer="0" w:gutter="0"/>
          <w:cols w:space="708" w:equalWidth="0">
            <w:col w:w="10220"/>
          </w:cols>
        </w:sectPr>
      </w:pPr>
    </w:p>
    <w:p w14:paraId="3A913F1C" w14:textId="20381B45" w:rsidR="00A4510F" w:rsidRPr="002E3F7C" w:rsidRDefault="000C19A1">
      <w:pPr>
        <w:ind w:left="540"/>
        <w:rPr>
          <w:sz w:val="20"/>
          <w:szCs w:val="20"/>
          <w:lang w:val="en-US"/>
        </w:rPr>
      </w:pPr>
      <w:bookmarkStart w:id="0" w:name="page2"/>
      <w:bookmarkEnd w:id="0"/>
      <w:r w:rsidRPr="002E3F7C">
        <w:rPr>
          <w:rFonts w:ascii="Arial" w:eastAsia="Arial" w:hAnsi="Arial" w:cs="Arial"/>
          <w:color w:val="003C69"/>
          <w:sz w:val="23"/>
          <w:szCs w:val="23"/>
          <w:lang w:val="en-US"/>
        </w:rPr>
        <w:lastRenderedPageBreak/>
        <w:t>City of Ostrava</w:t>
      </w:r>
    </w:p>
    <w:p w14:paraId="712EE498" w14:textId="77777777" w:rsidR="00A4510F" w:rsidRPr="002E3F7C" w:rsidRDefault="00A4510F">
      <w:pPr>
        <w:rPr>
          <w:lang w:val="en-US"/>
        </w:rPr>
        <w:sectPr w:rsidR="00A4510F" w:rsidRPr="002E3F7C">
          <w:pgSz w:w="11900" w:h="16838"/>
          <w:pgMar w:top="576" w:right="1126" w:bottom="221" w:left="600" w:header="0" w:footer="0" w:gutter="0"/>
          <w:cols w:space="708" w:equalWidth="0">
            <w:col w:w="10180"/>
          </w:cols>
        </w:sectPr>
      </w:pPr>
    </w:p>
    <w:p w14:paraId="2F0489BD" w14:textId="77777777" w:rsidR="00A4510F" w:rsidRPr="002E3F7C" w:rsidRDefault="00A4510F">
      <w:pPr>
        <w:spacing w:line="163" w:lineRule="exact"/>
        <w:rPr>
          <w:sz w:val="20"/>
          <w:szCs w:val="20"/>
          <w:lang w:val="en-US"/>
        </w:rPr>
      </w:pPr>
    </w:p>
    <w:p w14:paraId="5C24EE80" w14:textId="1A9FEC17" w:rsidR="00A4510F" w:rsidRPr="002E3F7C" w:rsidRDefault="000C19A1">
      <w:pPr>
        <w:ind w:left="540"/>
        <w:rPr>
          <w:sz w:val="20"/>
          <w:szCs w:val="20"/>
          <w:lang w:val="en-US"/>
        </w:rPr>
      </w:pPr>
      <w:r w:rsidRPr="002E3F7C">
        <w:rPr>
          <w:rFonts w:ascii="Arial" w:eastAsia="Arial" w:hAnsi="Arial" w:cs="Arial"/>
          <w:b/>
          <w:bCs/>
          <w:color w:val="003C69"/>
          <w:sz w:val="23"/>
          <w:szCs w:val="23"/>
          <w:lang w:val="en-US"/>
        </w:rPr>
        <w:t>City Authority</w:t>
      </w:r>
    </w:p>
    <w:p w14:paraId="0FDE9259" w14:textId="77777777" w:rsidR="00A4510F" w:rsidRPr="002E3F7C" w:rsidRDefault="00AE4072">
      <w:pPr>
        <w:spacing w:line="20" w:lineRule="exact"/>
        <w:rPr>
          <w:sz w:val="20"/>
          <w:szCs w:val="20"/>
          <w:lang w:val="en-US"/>
        </w:rPr>
      </w:pPr>
      <w:r w:rsidRPr="002E3F7C">
        <w:rPr>
          <w:sz w:val="20"/>
          <w:szCs w:val="20"/>
          <w:lang w:val="en-US"/>
        </w:rPr>
        <w:br w:type="column"/>
      </w:r>
    </w:p>
    <w:p w14:paraId="68A11EBF" w14:textId="16C3A18D" w:rsidR="00A4510F" w:rsidRPr="002E3F7C" w:rsidRDefault="000C19A1">
      <w:pPr>
        <w:rPr>
          <w:sz w:val="20"/>
          <w:szCs w:val="20"/>
          <w:lang w:val="en-US"/>
        </w:rPr>
      </w:pPr>
      <w:r w:rsidRPr="002E3F7C">
        <w:rPr>
          <w:rFonts w:ascii="Arial" w:eastAsia="Arial" w:hAnsi="Arial" w:cs="Arial"/>
          <w:b/>
          <w:bCs/>
          <w:color w:val="00B0F0"/>
          <w:sz w:val="39"/>
          <w:szCs w:val="39"/>
          <w:lang w:val="en-US"/>
        </w:rPr>
        <w:t>Declaration</w:t>
      </w:r>
    </w:p>
    <w:p w14:paraId="08256AFE" w14:textId="77777777" w:rsidR="00A4510F" w:rsidRPr="002E3F7C" w:rsidRDefault="00A4510F">
      <w:pPr>
        <w:spacing w:line="200" w:lineRule="exact"/>
        <w:rPr>
          <w:sz w:val="20"/>
          <w:szCs w:val="20"/>
          <w:lang w:val="en-US"/>
        </w:rPr>
      </w:pPr>
    </w:p>
    <w:p w14:paraId="1E865171" w14:textId="77777777" w:rsidR="00A4510F" w:rsidRPr="002E3F7C" w:rsidRDefault="00A4510F">
      <w:pPr>
        <w:rPr>
          <w:lang w:val="en-US"/>
        </w:rPr>
        <w:sectPr w:rsidR="00A4510F" w:rsidRPr="002E3F7C">
          <w:type w:val="continuous"/>
          <w:pgSz w:w="11900" w:h="16838"/>
          <w:pgMar w:top="576" w:right="1126" w:bottom="221" w:left="600" w:header="0" w:footer="0" w:gutter="0"/>
          <w:cols w:num="2" w:space="708" w:equalWidth="0">
            <w:col w:w="7240" w:space="720"/>
            <w:col w:w="2220"/>
          </w:cols>
        </w:sectPr>
      </w:pPr>
    </w:p>
    <w:p w14:paraId="21EF1440" w14:textId="77777777" w:rsidR="00A4510F" w:rsidRPr="002E3F7C" w:rsidRDefault="00A4510F">
      <w:pPr>
        <w:spacing w:line="392" w:lineRule="exact"/>
        <w:rPr>
          <w:sz w:val="20"/>
          <w:szCs w:val="20"/>
          <w:lang w:val="en-US"/>
        </w:rPr>
      </w:pPr>
    </w:p>
    <w:p w14:paraId="6BE89791" w14:textId="2D9133D9" w:rsidR="00A4510F" w:rsidRPr="002E3F7C" w:rsidRDefault="00C234C6" w:rsidP="00EB7F1E">
      <w:pPr>
        <w:numPr>
          <w:ilvl w:val="0"/>
          <w:numId w:val="4"/>
        </w:numPr>
        <w:tabs>
          <w:tab w:val="left" w:pos="1080"/>
        </w:tabs>
        <w:spacing w:line="274" w:lineRule="auto"/>
        <w:ind w:left="1080" w:hanging="547"/>
        <w:jc w:val="both"/>
        <w:rPr>
          <w:rFonts w:eastAsia="Times New Roman"/>
          <w:lang w:val="en-US"/>
        </w:rPr>
      </w:pPr>
      <w:r w:rsidRPr="002E3F7C">
        <w:rPr>
          <w:rFonts w:eastAsia="Times New Roman"/>
          <w:lang w:val="en-US"/>
        </w:rPr>
        <w:t xml:space="preserve">I am aware that in order for </w:t>
      </w:r>
      <w:r w:rsidR="00EB7F1E" w:rsidRPr="002E3F7C">
        <w:rPr>
          <w:rFonts w:eastAsia="Times New Roman"/>
          <w:lang w:val="en-US"/>
        </w:rPr>
        <w:t xml:space="preserve">the best bid to be selected and for a decision to be taken on the conclusion of a lease agreement, it is essential for Ostrava City Council to discuss the applications received; this discussion involves the processing of personal data given by myself in the application in accordance with Article 6, Paragraph 1 b) of </w:t>
      </w:r>
      <w:r w:rsidR="00EB7F1E" w:rsidRPr="002E3F7C">
        <w:rPr>
          <w:lang w:val="en-US"/>
        </w:rPr>
        <w:t xml:space="preserve">Regulation (EU) 2016/679 of the European Parliament and of the Council of 27 April 2016 on the protection of natural persons with regard to the processing of personal data and on the free movement of such data, and repealing Directive 95/46/EC (the General Data Protection Regulation) and Act no. </w:t>
      </w:r>
      <w:r w:rsidR="00AE4072" w:rsidRPr="002E3F7C">
        <w:rPr>
          <w:rFonts w:eastAsia="Times New Roman"/>
          <w:lang w:val="en-US"/>
        </w:rPr>
        <w:t xml:space="preserve">110/2019 Sb. </w:t>
      </w:r>
      <w:r w:rsidR="00EB7F1E" w:rsidRPr="002E3F7C">
        <w:rPr>
          <w:rFonts w:eastAsia="Times New Roman"/>
          <w:lang w:val="en-US"/>
        </w:rPr>
        <w:t>on personal data processing</w:t>
      </w:r>
      <w:r w:rsidR="00AE4072" w:rsidRPr="002E3F7C">
        <w:rPr>
          <w:rFonts w:eastAsia="Times New Roman"/>
          <w:lang w:val="en-US"/>
        </w:rPr>
        <w:t xml:space="preserve">. </w:t>
      </w:r>
      <w:r w:rsidR="00EB7F1E" w:rsidRPr="002E3F7C">
        <w:rPr>
          <w:rFonts w:eastAsia="Times New Roman"/>
          <w:lang w:val="en-US"/>
        </w:rPr>
        <w:t xml:space="preserve">The administrator of the data processed for this purpose is the City of </w:t>
      </w:r>
      <w:r w:rsidR="00AE4072" w:rsidRPr="002E3F7C">
        <w:rPr>
          <w:rFonts w:eastAsia="Times New Roman"/>
          <w:lang w:val="en-US"/>
        </w:rPr>
        <w:t>Ostrava.</w:t>
      </w:r>
    </w:p>
    <w:p w14:paraId="550B77FB" w14:textId="77777777" w:rsidR="00A4510F" w:rsidRPr="002E3F7C" w:rsidRDefault="00A4510F">
      <w:pPr>
        <w:spacing w:line="200" w:lineRule="exact"/>
        <w:rPr>
          <w:sz w:val="20"/>
          <w:szCs w:val="20"/>
          <w:lang w:val="en-US"/>
        </w:rPr>
      </w:pPr>
    </w:p>
    <w:p w14:paraId="3406BE03" w14:textId="77777777" w:rsidR="00A4510F" w:rsidRPr="002E3F7C" w:rsidRDefault="00A4510F">
      <w:pPr>
        <w:spacing w:line="200" w:lineRule="exact"/>
        <w:rPr>
          <w:sz w:val="20"/>
          <w:szCs w:val="20"/>
          <w:lang w:val="en-US"/>
        </w:rPr>
      </w:pPr>
    </w:p>
    <w:p w14:paraId="01B44D2A" w14:textId="77777777" w:rsidR="00A4510F" w:rsidRPr="002E3F7C" w:rsidRDefault="00A4510F">
      <w:pPr>
        <w:spacing w:line="200" w:lineRule="exact"/>
        <w:rPr>
          <w:sz w:val="20"/>
          <w:szCs w:val="20"/>
          <w:lang w:val="en-US"/>
        </w:rPr>
      </w:pPr>
    </w:p>
    <w:p w14:paraId="7D00F016" w14:textId="77777777" w:rsidR="00A4510F" w:rsidRPr="002E3F7C" w:rsidRDefault="00A4510F">
      <w:pPr>
        <w:spacing w:line="200" w:lineRule="exact"/>
        <w:rPr>
          <w:sz w:val="20"/>
          <w:szCs w:val="20"/>
          <w:lang w:val="en-US"/>
        </w:rPr>
      </w:pPr>
    </w:p>
    <w:p w14:paraId="2807862A" w14:textId="77777777" w:rsidR="00A4510F" w:rsidRPr="002E3F7C" w:rsidRDefault="00A4510F" w:rsidP="00D71F82">
      <w:pPr>
        <w:spacing w:line="231" w:lineRule="exact"/>
        <w:ind w:firstLine="720"/>
        <w:rPr>
          <w:sz w:val="20"/>
          <w:szCs w:val="20"/>
          <w:lang w:val="en-US"/>
        </w:rPr>
      </w:pPr>
    </w:p>
    <w:p w14:paraId="43B2C1B7" w14:textId="426A0190" w:rsidR="00A4510F" w:rsidRPr="002E3F7C" w:rsidRDefault="00D71F82">
      <w:pPr>
        <w:tabs>
          <w:tab w:val="left" w:pos="1220"/>
        </w:tabs>
        <w:ind w:left="540"/>
        <w:rPr>
          <w:sz w:val="20"/>
          <w:szCs w:val="20"/>
          <w:lang w:val="en-US"/>
        </w:rPr>
      </w:pPr>
      <w:r w:rsidRPr="002E3F7C">
        <w:rPr>
          <w:rFonts w:ascii="Arial" w:eastAsia="Arial" w:hAnsi="Arial" w:cs="Arial"/>
          <w:sz w:val="16"/>
          <w:szCs w:val="16"/>
          <w:lang w:val="en-US"/>
        </w:rPr>
        <w:t>Place</w:t>
      </w:r>
      <w:r w:rsidR="00AE4072" w:rsidRPr="002E3F7C">
        <w:rPr>
          <w:rFonts w:ascii="Arial" w:eastAsia="Arial" w:hAnsi="Arial" w:cs="Arial"/>
          <w:sz w:val="16"/>
          <w:szCs w:val="16"/>
          <w:lang w:val="en-US"/>
        </w:rPr>
        <w:t>:</w:t>
      </w:r>
      <w:r w:rsidR="00AE4072" w:rsidRPr="002E3F7C">
        <w:rPr>
          <w:sz w:val="20"/>
          <w:szCs w:val="20"/>
          <w:lang w:val="en-US"/>
        </w:rPr>
        <w:tab/>
      </w:r>
      <w:r w:rsidR="00AE4072" w:rsidRPr="002E3F7C">
        <w:rPr>
          <w:rFonts w:ascii="Arial" w:eastAsia="Arial" w:hAnsi="Arial" w:cs="Arial"/>
          <w:sz w:val="16"/>
          <w:szCs w:val="16"/>
          <w:lang w:val="en-US"/>
        </w:rPr>
        <w:t>__________________________________________</w:t>
      </w:r>
    </w:p>
    <w:p w14:paraId="3BBE55C2" w14:textId="77777777" w:rsidR="00A4510F" w:rsidRPr="002E3F7C" w:rsidRDefault="00A4510F">
      <w:pPr>
        <w:spacing w:line="256" w:lineRule="exact"/>
        <w:rPr>
          <w:sz w:val="20"/>
          <w:szCs w:val="20"/>
          <w:lang w:val="en-US"/>
        </w:rPr>
      </w:pPr>
    </w:p>
    <w:p w14:paraId="0FECC9DF" w14:textId="3DFC1857" w:rsidR="00A4510F" w:rsidRPr="002E3F7C" w:rsidRDefault="00AE4072">
      <w:pPr>
        <w:tabs>
          <w:tab w:val="left" w:pos="1220"/>
        </w:tabs>
        <w:ind w:left="540"/>
        <w:rPr>
          <w:sz w:val="20"/>
          <w:szCs w:val="20"/>
          <w:lang w:val="en-US"/>
        </w:rPr>
      </w:pPr>
      <w:r w:rsidRPr="002E3F7C">
        <w:rPr>
          <w:rFonts w:ascii="Arial" w:eastAsia="Arial" w:hAnsi="Arial" w:cs="Arial"/>
          <w:sz w:val="16"/>
          <w:szCs w:val="16"/>
          <w:lang w:val="en-US"/>
        </w:rPr>
        <w:t>Dat</w:t>
      </w:r>
      <w:r w:rsidR="00D71F82" w:rsidRPr="002E3F7C">
        <w:rPr>
          <w:rFonts w:ascii="Arial" w:eastAsia="Arial" w:hAnsi="Arial" w:cs="Arial"/>
          <w:sz w:val="16"/>
          <w:szCs w:val="16"/>
          <w:lang w:val="en-US"/>
        </w:rPr>
        <w:t>e</w:t>
      </w:r>
      <w:r w:rsidRPr="002E3F7C">
        <w:rPr>
          <w:rFonts w:ascii="Arial" w:eastAsia="Arial" w:hAnsi="Arial" w:cs="Arial"/>
          <w:sz w:val="16"/>
          <w:szCs w:val="16"/>
          <w:lang w:val="en-US"/>
        </w:rPr>
        <w:t>:</w:t>
      </w:r>
      <w:r w:rsidRPr="002E3F7C">
        <w:rPr>
          <w:rFonts w:ascii="Arial" w:eastAsia="Arial" w:hAnsi="Arial" w:cs="Arial"/>
          <w:sz w:val="16"/>
          <w:szCs w:val="16"/>
          <w:lang w:val="en-US"/>
        </w:rPr>
        <w:tab/>
        <w:t>__________________________________________</w:t>
      </w:r>
    </w:p>
    <w:p w14:paraId="0A09340D" w14:textId="77777777" w:rsidR="00A4510F" w:rsidRPr="002E3F7C" w:rsidRDefault="00A4510F">
      <w:pPr>
        <w:spacing w:line="200" w:lineRule="exact"/>
        <w:rPr>
          <w:sz w:val="20"/>
          <w:szCs w:val="20"/>
          <w:lang w:val="en-US"/>
        </w:rPr>
      </w:pPr>
    </w:p>
    <w:p w14:paraId="1E1E8781" w14:textId="77777777" w:rsidR="00A4510F" w:rsidRPr="002E3F7C" w:rsidRDefault="00A4510F">
      <w:pPr>
        <w:spacing w:line="278" w:lineRule="exact"/>
        <w:rPr>
          <w:sz w:val="20"/>
          <w:szCs w:val="20"/>
          <w:lang w:val="en-US"/>
        </w:rPr>
      </w:pPr>
    </w:p>
    <w:p w14:paraId="14411CDC" w14:textId="6D1F3FAB" w:rsidR="00A4510F" w:rsidRPr="002E3F7C" w:rsidRDefault="00D71F82">
      <w:pPr>
        <w:tabs>
          <w:tab w:val="left" w:pos="1940"/>
        </w:tabs>
        <w:ind w:left="540"/>
        <w:rPr>
          <w:sz w:val="20"/>
          <w:szCs w:val="20"/>
          <w:lang w:val="en-US"/>
        </w:rPr>
      </w:pPr>
      <w:r w:rsidRPr="002E3F7C">
        <w:rPr>
          <w:rFonts w:ascii="Arial" w:eastAsia="Arial" w:hAnsi="Arial" w:cs="Arial"/>
          <w:sz w:val="16"/>
          <w:szCs w:val="16"/>
          <w:lang w:val="en-US"/>
        </w:rPr>
        <w:t>Applicant’s signature</w:t>
      </w:r>
      <w:r w:rsidR="00AE4072" w:rsidRPr="002E3F7C">
        <w:rPr>
          <w:rFonts w:ascii="Arial" w:eastAsia="Arial" w:hAnsi="Arial" w:cs="Arial"/>
          <w:sz w:val="16"/>
          <w:szCs w:val="16"/>
          <w:lang w:val="en-US"/>
        </w:rPr>
        <w:t>:</w:t>
      </w:r>
      <w:r w:rsidR="00AE4072" w:rsidRPr="002E3F7C">
        <w:rPr>
          <w:sz w:val="20"/>
          <w:szCs w:val="20"/>
          <w:lang w:val="en-US"/>
        </w:rPr>
        <w:tab/>
      </w:r>
      <w:r w:rsidR="00AE4072" w:rsidRPr="002E3F7C">
        <w:rPr>
          <w:rFonts w:ascii="Arial" w:eastAsia="Arial" w:hAnsi="Arial" w:cs="Arial"/>
          <w:sz w:val="15"/>
          <w:szCs w:val="15"/>
          <w:lang w:val="en-US"/>
        </w:rPr>
        <w:t>__________________________</w:t>
      </w:r>
    </w:p>
    <w:p w14:paraId="20FCD1DB" w14:textId="77777777" w:rsidR="00A4510F" w:rsidRPr="002E3F7C" w:rsidRDefault="00A4510F">
      <w:pPr>
        <w:spacing w:line="367" w:lineRule="exact"/>
        <w:rPr>
          <w:sz w:val="20"/>
          <w:szCs w:val="20"/>
          <w:lang w:val="en-US"/>
        </w:rPr>
      </w:pPr>
    </w:p>
    <w:p w14:paraId="1E0B7F4D" w14:textId="5AA51EFA" w:rsidR="00A4510F" w:rsidRPr="002E3F7C" w:rsidRDefault="00AE4072">
      <w:pPr>
        <w:tabs>
          <w:tab w:val="left" w:pos="1240"/>
        </w:tabs>
        <w:spacing w:line="233" w:lineRule="auto"/>
        <w:ind w:left="1260" w:right="20" w:hanging="719"/>
        <w:rPr>
          <w:sz w:val="20"/>
          <w:szCs w:val="20"/>
          <w:lang w:val="en-US"/>
        </w:rPr>
      </w:pPr>
      <w:r w:rsidRPr="002E3F7C">
        <w:rPr>
          <w:rFonts w:eastAsia="Times New Roman"/>
          <w:sz w:val="20"/>
          <w:szCs w:val="20"/>
          <w:lang w:val="en-US"/>
        </w:rPr>
        <w:t>*)</w:t>
      </w:r>
      <w:r w:rsidRPr="002E3F7C">
        <w:rPr>
          <w:sz w:val="20"/>
          <w:szCs w:val="20"/>
          <w:lang w:val="en-US"/>
        </w:rPr>
        <w:tab/>
      </w:r>
      <w:r w:rsidR="00B442C9" w:rsidRPr="002E3F7C">
        <w:rPr>
          <w:rFonts w:eastAsia="Times New Roman"/>
          <w:sz w:val="20"/>
          <w:szCs w:val="20"/>
          <w:lang w:val="en-US"/>
        </w:rPr>
        <w:t>this does not apply to persons who receive social care benefits for special equipment for severely disabled or handicapped people, or state social security benefits paid by</w:t>
      </w:r>
      <w:r w:rsidR="00EE5100" w:rsidRPr="002E3F7C">
        <w:rPr>
          <w:rFonts w:eastAsia="Times New Roman"/>
          <w:sz w:val="20"/>
          <w:szCs w:val="20"/>
          <w:lang w:val="en-US"/>
        </w:rPr>
        <w:t xml:space="preserve"> the</w:t>
      </w:r>
      <w:r w:rsidR="00B442C9" w:rsidRPr="002E3F7C">
        <w:rPr>
          <w:rFonts w:eastAsia="Times New Roman"/>
          <w:sz w:val="20"/>
          <w:szCs w:val="20"/>
          <w:lang w:val="en-US"/>
        </w:rPr>
        <w:t xml:space="preserve"> </w:t>
      </w:r>
      <w:proofErr w:type="spellStart"/>
      <w:r w:rsidR="001F591B" w:rsidRPr="002E3F7C">
        <w:rPr>
          <w:rFonts w:eastAsia="Times New Roman"/>
          <w:sz w:val="20"/>
          <w:szCs w:val="20"/>
          <w:lang w:val="en-US"/>
        </w:rPr>
        <w:t>Labour</w:t>
      </w:r>
      <w:proofErr w:type="spellEnd"/>
      <w:r w:rsidR="00B442C9" w:rsidRPr="002E3F7C">
        <w:rPr>
          <w:rFonts w:eastAsia="Times New Roman"/>
          <w:sz w:val="20"/>
          <w:szCs w:val="20"/>
          <w:lang w:val="en-US"/>
        </w:rPr>
        <w:t xml:space="preserve"> </w:t>
      </w:r>
      <w:r w:rsidR="001F591B" w:rsidRPr="002E3F7C">
        <w:rPr>
          <w:rFonts w:eastAsia="Times New Roman"/>
          <w:sz w:val="20"/>
          <w:szCs w:val="20"/>
          <w:lang w:val="en-US"/>
        </w:rPr>
        <w:t>O</w:t>
      </w:r>
      <w:r w:rsidR="00B442C9" w:rsidRPr="002E3F7C">
        <w:rPr>
          <w:rFonts w:eastAsia="Times New Roman"/>
          <w:sz w:val="20"/>
          <w:szCs w:val="20"/>
          <w:lang w:val="en-US"/>
        </w:rPr>
        <w:t>ffice, or sickness benefits</w:t>
      </w:r>
    </w:p>
    <w:p w14:paraId="3A1F5E0D" w14:textId="77777777" w:rsidR="00A4510F" w:rsidRPr="002E3F7C" w:rsidRDefault="00A4510F">
      <w:pPr>
        <w:spacing w:line="200" w:lineRule="exact"/>
        <w:rPr>
          <w:sz w:val="20"/>
          <w:szCs w:val="20"/>
          <w:lang w:val="en-US"/>
        </w:rPr>
      </w:pPr>
    </w:p>
    <w:p w14:paraId="6067F196" w14:textId="77777777" w:rsidR="00A4510F" w:rsidRPr="002E3F7C" w:rsidRDefault="00A4510F">
      <w:pPr>
        <w:spacing w:line="200" w:lineRule="exact"/>
        <w:rPr>
          <w:sz w:val="20"/>
          <w:szCs w:val="20"/>
          <w:lang w:val="en-US"/>
        </w:rPr>
      </w:pPr>
    </w:p>
    <w:p w14:paraId="0EABF1AB" w14:textId="77777777" w:rsidR="00A4510F" w:rsidRPr="002E3F7C" w:rsidRDefault="00A4510F">
      <w:pPr>
        <w:spacing w:line="200" w:lineRule="exact"/>
        <w:rPr>
          <w:sz w:val="20"/>
          <w:szCs w:val="20"/>
          <w:lang w:val="en-US"/>
        </w:rPr>
      </w:pPr>
    </w:p>
    <w:p w14:paraId="7562EF5B" w14:textId="77777777" w:rsidR="00A4510F" w:rsidRPr="002E3F7C" w:rsidRDefault="00A4510F">
      <w:pPr>
        <w:spacing w:line="200" w:lineRule="exact"/>
        <w:rPr>
          <w:sz w:val="20"/>
          <w:szCs w:val="20"/>
          <w:lang w:val="en-US"/>
        </w:rPr>
      </w:pPr>
    </w:p>
    <w:p w14:paraId="6F8565C6" w14:textId="77777777" w:rsidR="00A4510F" w:rsidRPr="002E3F7C" w:rsidRDefault="00A4510F">
      <w:pPr>
        <w:spacing w:line="200" w:lineRule="exact"/>
        <w:rPr>
          <w:sz w:val="20"/>
          <w:szCs w:val="20"/>
          <w:lang w:val="en-US"/>
        </w:rPr>
      </w:pPr>
    </w:p>
    <w:p w14:paraId="6B9E5689" w14:textId="77777777" w:rsidR="00A4510F" w:rsidRPr="002E3F7C" w:rsidRDefault="00A4510F">
      <w:pPr>
        <w:spacing w:line="200" w:lineRule="exact"/>
        <w:rPr>
          <w:sz w:val="20"/>
          <w:szCs w:val="20"/>
          <w:lang w:val="en-US"/>
        </w:rPr>
      </w:pPr>
    </w:p>
    <w:p w14:paraId="346ABE7B" w14:textId="77777777" w:rsidR="00A4510F" w:rsidRPr="002E3F7C" w:rsidRDefault="00A4510F">
      <w:pPr>
        <w:spacing w:line="200" w:lineRule="exact"/>
        <w:rPr>
          <w:sz w:val="20"/>
          <w:szCs w:val="20"/>
          <w:lang w:val="en-US"/>
        </w:rPr>
      </w:pPr>
    </w:p>
    <w:p w14:paraId="7E1A4022" w14:textId="77777777" w:rsidR="00A4510F" w:rsidRPr="002E3F7C" w:rsidRDefault="00A4510F">
      <w:pPr>
        <w:spacing w:line="200" w:lineRule="exact"/>
        <w:rPr>
          <w:sz w:val="20"/>
          <w:szCs w:val="20"/>
          <w:lang w:val="en-US"/>
        </w:rPr>
      </w:pPr>
    </w:p>
    <w:p w14:paraId="501B552E" w14:textId="77777777" w:rsidR="00A4510F" w:rsidRPr="002E3F7C" w:rsidRDefault="00A4510F">
      <w:pPr>
        <w:spacing w:line="200" w:lineRule="exact"/>
        <w:rPr>
          <w:sz w:val="20"/>
          <w:szCs w:val="20"/>
          <w:lang w:val="en-US"/>
        </w:rPr>
      </w:pPr>
    </w:p>
    <w:p w14:paraId="439FB73A" w14:textId="77777777" w:rsidR="00A4510F" w:rsidRPr="002E3F7C" w:rsidRDefault="00A4510F">
      <w:pPr>
        <w:spacing w:line="200" w:lineRule="exact"/>
        <w:rPr>
          <w:sz w:val="20"/>
          <w:szCs w:val="20"/>
          <w:lang w:val="en-US"/>
        </w:rPr>
      </w:pPr>
    </w:p>
    <w:p w14:paraId="61450D07" w14:textId="77777777" w:rsidR="00A4510F" w:rsidRPr="002E3F7C" w:rsidRDefault="00A4510F">
      <w:pPr>
        <w:spacing w:line="200" w:lineRule="exact"/>
        <w:rPr>
          <w:sz w:val="20"/>
          <w:szCs w:val="20"/>
          <w:lang w:val="en-US"/>
        </w:rPr>
      </w:pPr>
    </w:p>
    <w:p w14:paraId="3111A108" w14:textId="77777777" w:rsidR="00A4510F" w:rsidRPr="002E3F7C" w:rsidRDefault="00A4510F">
      <w:pPr>
        <w:spacing w:line="200" w:lineRule="exact"/>
        <w:rPr>
          <w:sz w:val="20"/>
          <w:szCs w:val="20"/>
          <w:lang w:val="en-US"/>
        </w:rPr>
      </w:pPr>
    </w:p>
    <w:p w14:paraId="0C5B816F" w14:textId="77777777" w:rsidR="00A4510F" w:rsidRPr="002E3F7C" w:rsidRDefault="00A4510F">
      <w:pPr>
        <w:spacing w:line="200" w:lineRule="exact"/>
        <w:rPr>
          <w:sz w:val="20"/>
          <w:szCs w:val="20"/>
          <w:lang w:val="en-US"/>
        </w:rPr>
      </w:pPr>
    </w:p>
    <w:p w14:paraId="2D81246A" w14:textId="77777777" w:rsidR="00A4510F" w:rsidRPr="002E3F7C" w:rsidRDefault="00A4510F">
      <w:pPr>
        <w:spacing w:line="200" w:lineRule="exact"/>
        <w:rPr>
          <w:sz w:val="20"/>
          <w:szCs w:val="20"/>
          <w:lang w:val="en-US"/>
        </w:rPr>
      </w:pPr>
    </w:p>
    <w:p w14:paraId="4E5ECCF9" w14:textId="77777777" w:rsidR="00A4510F" w:rsidRPr="002E3F7C" w:rsidRDefault="00A4510F">
      <w:pPr>
        <w:spacing w:line="200" w:lineRule="exact"/>
        <w:rPr>
          <w:sz w:val="20"/>
          <w:szCs w:val="20"/>
          <w:lang w:val="en-US"/>
        </w:rPr>
      </w:pPr>
    </w:p>
    <w:p w14:paraId="25EA5DD3" w14:textId="77777777" w:rsidR="00A4510F" w:rsidRPr="002E3F7C" w:rsidRDefault="00A4510F">
      <w:pPr>
        <w:spacing w:line="200" w:lineRule="exact"/>
        <w:rPr>
          <w:sz w:val="20"/>
          <w:szCs w:val="20"/>
          <w:lang w:val="en-US"/>
        </w:rPr>
      </w:pPr>
    </w:p>
    <w:p w14:paraId="2B1E3AAD" w14:textId="77777777" w:rsidR="00A4510F" w:rsidRPr="002E3F7C" w:rsidRDefault="00A4510F">
      <w:pPr>
        <w:spacing w:line="200" w:lineRule="exact"/>
        <w:rPr>
          <w:sz w:val="20"/>
          <w:szCs w:val="20"/>
          <w:lang w:val="en-US"/>
        </w:rPr>
      </w:pPr>
    </w:p>
    <w:p w14:paraId="41BDBC37" w14:textId="77777777" w:rsidR="00A4510F" w:rsidRPr="002E3F7C" w:rsidRDefault="00A4510F">
      <w:pPr>
        <w:spacing w:line="200" w:lineRule="exact"/>
        <w:rPr>
          <w:sz w:val="20"/>
          <w:szCs w:val="20"/>
          <w:lang w:val="en-US"/>
        </w:rPr>
      </w:pPr>
    </w:p>
    <w:p w14:paraId="26EA5AC1" w14:textId="77777777" w:rsidR="00A4510F" w:rsidRPr="002E3F7C" w:rsidRDefault="00A4510F">
      <w:pPr>
        <w:spacing w:line="200" w:lineRule="exact"/>
        <w:rPr>
          <w:sz w:val="20"/>
          <w:szCs w:val="20"/>
          <w:lang w:val="en-US"/>
        </w:rPr>
      </w:pPr>
    </w:p>
    <w:p w14:paraId="07A8709D" w14:textId="77777777" w:rsidR="00A4510F" w:rsidRPr="002E3F7C" w:rsidRDefault="00A4510F">
      <w:pPr>
        <w:spacing w:line="200" w:lineRule="exact"/>
        <w:rPr>
          <w:sz w:val="20"/>
          <w:szCs w:val="20"/>
          <w:lang w:val="en-US"/>
        </w:rPr>
      </w:pPr>
    </w:p>
    <w:p w14:paraId="63F4E9FC" w14:textId="77777777" w:rsidR="00A4510F" w:rsidRPr="002E3F7C" w:rsidRDefault="00A4510F">
      <w:pPr>
        <w:spacing w:line="200" w:lineRule="exact"/>
        <w:rPr>
          <w:sz w:val="20"/>
          <w:szCs w:val="20"/>
          <w:lang w:val="en-US"/>
        </w:rPr>
      </w:pPr>
    </w:p>
    <w:p w14:paraId="45C1562B" w14:textId="77777777" w:rsidR="00A4510F" w:rsidRPr="002E3F7C" w:rsidRDefault="00A4510F">
      <w:pPr>
        <w:spacing w:line="200" w:lineRule="exact"/>
        <w:rPr>
          <w:sz w:val="20"/>
          <w:szCs w:val="20"/>
          <w:lang w:val="en-US"/>
        </w:rPr>
      </w:pPr>
    </w:p>
    <w:p w14:paraId="25137F7F" w14:textId="77777777" w:rsidR="00A4510F" w:rsidRPr="002E3F7C" w:rsidRDefault="00A4510F">
      <w:pPr>
        <w:spacing w:line="200" w:lineRule="exact"/>
        <w:rPr>
          <w:sz w:val="20"/>
          <w:szCs w:val="20"/>
          <w:lang w:val="en-US"/>
        </w:rPr>
      </w:pPr>
    </w:p>
    <w:p w14:paraId="780EF6BC" w14:textId="77777777" w:rsidR="00A4510F" w:rsidRPr="002E3F7C" w:rsidRDefault="00A4510F">
      <w:pPr>
        <w:spacing w:line="200" w:lineRule="exact"/>
        <w:rPr>
          <w:sz w:val="20"/>
          <w:szCs w:val="20"/>
          <w:lang w:val="en-US"/>
        </w:rPr>
      </w:pPr>
    </w:p>
    <w:p w14:paraId="711C9510" w14:textId="77777777" w:rsidR="00A4510F" w:rsidRPr="002E3F7C" w:rsidRDefault="00A4510F">
      <w:pPr>
        <w:spacing w:line="200" w:lineRule="exact"/>
        <w:rPr>
          <w:sz w:val="20"/>
          <w:szCs w:val="20"/>
          <w:lang w:val="en-US"/>
        </w:rPr>
      </w:pPr>
    </w:p>
    <w:p w14:paraId="708F6FEF" w14:textId="77777777" w:rsidR="00A4510F" w:rsidRPr="002E3F7C" w:rsidRDefault="00A4510F">
      <w:pPr>
        <w:spacing w:line="200" w:lineRule="exact"/>
        <w:rPr>
          <w:sz w:val="20"/>
          <w:szCs w:val="20"/>
          <w:lang w:val="en-US"/>
        </w:rPr>
      </w:pPr>
    </w:p>
    <w:p w14:paraId="49C61E08" w14:textId="77777777" w:rsidR="00A4510F" w:rsidRPr="002E3F7C" w:rsidRDefault="00A4510F">
      <w:pPr>
        <w:spacing w:line="200" w:lineRule="exact"/>
        <w:rPr>
          <w:sz w:val="20"/>
          <w:szCs w:val="20"/>
          <w:lang w:val="en-US"/>
        </w:rPr>
      </w:pPr>
    </w:p>
    <w:p w14:paraId="507AFCA3" w14:textId="77777777" w:rsidR="00A4510F" w:rsidRPr="002E3F7C" w:rsidRDefault="00A4510F">
      <w:pPr>
        <w:spacing w:line="200" w:lineRule="exact"/>
        <w:rPr>
          <w:sz w:val="20"/>
          <w:szCs w:val="20"/>
          <w:lang w:val="en-US"/>
        </w:rPr>
      </w:pPr>
    </w:p>
    <w:p w14:paraId="193AC9FE" w14:textId="77777777" w:rsidR="00A4510F" w:rsidRPr="002E3F7C" w:rsidRDefault="00A4510F">
      <w:pPr>
        <w:spacing w:line="200" w:lineRule="exact"/>
        <w:rPr>
          <w:sz w:val="20"/>
          <w:szCs w:val="20"/>
          <w:lang w:val="en-US"/>
        </w:rPr>
      </w:pPr>
    </w:p>
    <w:p w14:paraId="7F63C167" w14:textId="77777777" w:rsidR="00A4510F" w:rsidRPr="002E3F7C" w:rsidRDefault="00A4510F">
      <w:pPr>
        <w:spacing w:line="200" w:lineRule="exact"/>
        <w:rPr>
          <w:sz w:val="20"/>
          <w:szCs w:val="20"/>
          <w:lang w:val="en-US"/>
        </w:rPr>
      </w:pPr>
    </w:p>
    <w:p w14:paraId="30FF8C19" w14:textId="77777777" w:rsidR="00A4510F" w:rsidRPr="002E3F7C" w:rsidRDefault="00A4510F">
      <w:pPr>
        <w:spacing w:line="200" w:lineRule="exact"/>
        <w:rPr>
          <w:sz w:val="20"/>
          <w:szCs w:val="20"/>
          <w:lang w:val="en-US"/>
        </w:rPr>
      </w:pPr>
    </w:p>
    <w:p w14:paraId="56AE6256" w14:textId="77777777" w:rsidR="00A4510F" w:rsidRPr="002E3F7C" w:rsidRDefault="00A4510F">
      <w:pPr>
        <w:spacing w:line="200" w:lineRule="exact"/>
        <w:rPr>
          <w:sz w:val="20"/>
          <w:szCs w:val="20"/>
          <w:lang w:val="en-US"/>
        </w:rPr>
      </w:pPr>
    </w:p>
    <w:p w14:paraId="7AFF737A" w14:textId="77777777" w:rsidR="00A4510F" w:rsidRPr="002E3F7C" w:rsidRDefault="00A4510F">
      <w:pPr>
        <w:spacing w:line="200" w:lineRule="exact"/>
        <w:rPr>
          <w:sz w:val="20"/>
          <w:szCs w:val="20"/>
          <w:lang w:val="en-US"/>
        </w:rPr>
      </w:pPr>
    </w:p>
    <w:p w14:paraId="34FE014A" w14:textId="77777777" w:rsidR="00A4510F" w:rsidRPr="002E3F7C" w:rsidRDefault="00A4510F">
      <w:pPr>
        <w:spacing w:line="200" w:lineRule="exact"/>
        <w:rPr>
          <w:sz w:val="20"/>
          <w:szCs w:val="20"/>
          <w:lang w:val="en-US"/>
        </w:rPr>
      </w:pPr>
    </w:p>
    <w:p w14:paraId="0F843200" w14:textId="77777777" w:rsidR="00A4510F" w:rsidRPr="002E3F7C" w:rsidRDefault="00A4510F">
      <w:pPr>
        <w:spacing w:line="200" w:lineRule="exact"/>
        <w:rPr>
          <w:sz w:val="20"/>
          <w:szCs w:val="20"/>
          <w:lang w:val="en-US"/>
        </w:rPr>
      </w:pPr>
    </w:p>
    <w:p w14:paraId="5D7EF3BA" w14:textId="77777777" w:rsidR="00A4510F" w:rsidRPr="002E3F7C" w:rsidRDefault="00A4510F">
      <w:pPr>
        <w:spacing w:line="200" w:lineRule="exact"/>
        <w:rPr>
          <w:sz w:val="20"/>
          <w:szCs w:val="20"/>
          <w:lang w:val="en-US"/>
        </w:rPr>
      </w:pPr>
    </w:p>
    <w:p w14:paraId="6A591C95" w14:textId="77777777" w:rsidR="00A4510F" w:rsidRPr="002E3F7C" w:rsidRDefault="00A4510F">
      <w:pPr>
        <w:spacing w:line="200" w:lineRule="exact"/>
        <w:rPr>
          <w:sz w:val="20"/>
          <w:szCs w:val="20"/>
          <w:lang w:val="en-US"/>
        </w:rPr>
      </w:pPr>
    </w:p>
    <w:p w14:paraId="77AA5D30" w14:textId="77777777" w:rsidR="00A4510F" w:rsidRPr="002E3F7C" w:rsidRDefault="00A4510F">
      <w:pPr>
        <w:spacing w:line="200" w:lineRule="exact"/>
        <w:rPr>
          <w:sz w:val="20"/>
          <w:szCs w:val="20"/>
          <w:lang w:val="en-US"/>
        </w:rPr>
      </w:pPr>
    </w:p>
    <w:p w14:paraId="5DC5EB34" w14:textId="77777777" w:rsidR="00A4510F" w:rsidRPr="002E3F7C" w:rsidRDefault="00A4510F">
      <w:pPr>
        <w:spacing w:line="200" w:lineRule="exact"/>
        <w:rPr>
          <w:sz w:val="20"/>
          <w:szCs w:val="20"/>
          <w:lang w:val="en-US"/>
        </w:rPr>
      </w:pPr>
    </w:p>
    <w:p w14:paraId="0CDD11F8" w14:textId="77777777" w:rsidR="00A4510F" w:rsidRPr="002E3F7C" w:rsidRDefault="00A4510F">
      <w:pPr>
        <w:spacing w:line="244" w:lineRule="exact"/>
        <w:rPr>
          <w:sz w:val="20"/>
          <w:szCs w:val="20"/>
          <w:lang w:val="en-US"/>
        </w:rPr>
      </w:pPr>
    </w:p>
    <w:p w14:paraId="18071609" w14:textId="77777777" w:rsidR="00A4510F" w:rsidRPr="002E3F7C" w:rsidRDefault="00AE4072">
      <w:pPr>
        <w:rPr>
          <w:sz w:val="20"/>
          <w:szCs w:val="20"/>
          <w:lang w:val="en-US"/>
        </w:rPr>
      </w:pPr>
      <w:r w:rsidRPr="002E3F7C">
        <w:rPr>
          <w:rFonts w:ascii="Arial" w:eastAsia="Arial" w:hAnsi="Arial" w:cs="Arial"/>
          <w:b/>
          <w:bCs/>
          <w:color w:val="003C69"/>
          <w:sz w:val="16"/>
          <w:szCs w:val="16"/>
          <w:lang w:val="en-US"/>
        </w:rPr>
        <w:t>2/2</w:t>
      </w:r>
    </w:p>
    <w:p w14:paraId="62E520EC" w14:textId="77777777" w:rsidR="00A4510F" w:rsidRPr="002E3F7C" w:rsidRDefault="00AE4072">
      <w:pPr>
        <w:spacing w:line="231" w:lineRule="auto"/>
        <w:ind w:left="7180"/>
        <w:rPr>
          <w:sz w:val="20"/>
          <w:szCs w:val="20"/>
          <w:lang w:val="en-US"/>
        </w:rPr>
      </w:pPr>
      <w:proofErr w:type="gramStart"/>
      <w:r w:rsidRPr="002E3F7C">
        <w:rPr>
          <w:rFonts w:ascii="Arial Black" w:eastAsia="Arial Black" w:hAnsi="Arial Black" w:cs="Arial Black"/>
          <w:b/>
          <w:bCs/>
          <w:color w:val="00B0F0"/>
          <w:sz w:val="36"/>
          <w:szCs w:val="36"/>
          <w:lang w:val="en-US"/>
        </w:rPr>
        <w:t>OSTRAVA !!!</w:t>
      </w:r>
      <w:proofErr w:type="gramEnd"/>
    </w:p>
    <w:sectPr w:rsidR="00A4510F" w:rsidRPr="002E3F7C">
      <w:type w:val="continuous"/>
      <w:pgSz w:w="11900" w:h="16838"/>
      <w:pgMar w:top="576" w:right="1126" w:bottom="221" w:left="600" w:header="0" w:footer="0" w:gutter="0"/>
      <w:cols w:space="708" w:equalWidth="0">
        <w:col w:w="101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95CFF"/>
    <w:multiLevelType w:val="hybridMultilevel"/>
    <w:tmpl w:val="2C029854"/>
    <w:lvl w:ilvl="0" w:tplc="7C10E386">
      <w:start w:val="1"/>
      <w:numFmt w:val="bullet"/>
      <w:lvlText w:val="-"/>
      <w:lvlJc w:val="left"/>
    </w:lvl>
    <w:lvl w:ilvl="1" w:tplc="40B4A262">
      <w:numFmt w:val="decimal"/>
      <w:lvlText w:val=""/>
      <w:lvlJc w:val="left"/>
    </w:lvl>
    <w:lvl w:ilvl="2" w:tplc="FED82BCE">
      <w:numFmt w:val="decimal"/>
      <w:lvlText w:val=""/>
      <w:lvlJc w:val="left"/>
    </w:lvl>
    <w:lvl w:ilvl="3" w:tplc="FA38FCE0">
      <w:numFmt w:val="decimal"/>
      <w:lvlText w:val=""/>
      <w:lvlJc w:val="left"/>
    </w:lvl>
    <w:lvl w:ilvl="4" w:tplc="CB24BF7A">
      <w:numFmt w:val="decimal"/>
      <w:lvlText w:val=""/>
      <w:lvlJc w:val="left"/>
    </w:lvl>
    <w:lvl w:ilvl="5" w:tplc="4266AD04">
      <w:numFmt w:val="decimal"/>
      <w:lvlText w:val=""/>
      <w:lvlJc w:val="left"/>
    </w:lvl>
    <w:lvl w:ilvl="6" w:tplc="E542B1E6">
      <w:numFmt w:val="decimal"/>
      <w:lvlText w:val=""/>
      <w:lvlJc w:val="left"/>
    </w:lvl>
    <w:lvl w:ilvl="7" w:tplc="560A2BF8">
      <w:numFmt w:val="decimal"/>
      <w:lvlText w:val=""/>
      <w:lvlJc w:val="left"/>
    </w:lvl>
    <w:lvl w:ilvl="8" w:tplc="42C01C82">
      <w:numFmt w:val="decimal"/>
      <w:lvlText w:val=""/>
      <w:lvlJc w:val="left"/>
    </w:lvl>
  </w:abstractNum>
  <w:abstractNum w:abstractNumId="1" w15:restartNumberingAfterBreak="0">
    <w:nsid w:val="2AE8944A"/>
    <w:multiLevelType w:val="hybridMultilevel"/>
    <w:tmpl w:val="F53CB93E"/>
    <w:lvl w:ilvl="0" w:tplc="093E1216">
      <w:start w:val="1"/>
      <w:numFmt w:val="bullet"/>
      <w:lvlText w:val="-"/>
      <w:lvlJc w:val="left"/>
    </w:lvl>
    <w:lvl w:ilvl="1" w:tplc="5DCA7146">
      <w:numFmt w:val="decimal"/>
      <w:lvlText w:val=""/>
      <w:lvlJc w:val="left"/>
    </w:lvl>
    <w:lvl w:ilvl="2" w:tplc="16A04E72">
      <w:numFmt w:val="decimal"/>
      <w:lvlText w:val=""/>
      <w:lvlJc w:val="left"/>
    </w:lvl>
    <w:lvl w:ilvl="3" w:tplc="C1B4C040">
      <w:numFmt w:val="decimal"/>
      <w:lvlText w:val=""/>
      <w:lvlJc w:val="left"/>
    </w:lvl>
    <w:lvl w:ilvl="4" w:tplc="0C8EDDCE">
      <w:numFmt w:val="decimal"/>
      <w:lvlText w:val=""/>
      <w:lvlJc w:val="left"/>
    </w:lvl>
    <w:lvl w:ilvl="5" w:tplc="C69CC0E2">
      <w:numFmt w:val="decimal"/>
      <w:lvlText w:val=""/>
      <w:lvlJc w:val="left"/>
    </w:lvl>
    <w:lvl w:ilvl="6" w:tplc="50EA909A">
      <w:numFmt w:val="decimal"/>
      <w:lvlText w:val=""/>
      <w:lvlJc w:val="left"/>
    </w:lvl>
    <w:lvl w:ilvl="7" w:tplc="CA7800F0">
      <w:numFmt w:val="decimal"/>
      <w:lvlText w:val=""/>
      <w:lvlJc w:val="left"/>
    </w:lvl>
    <w:lvl w:ilvl="8" w:tplc="585A0EA6">
      <w:numFmt w:val="decimal"/>
      <w:lvlText w:val=""/>
      <w:lvlJc w:val="left"/>
    </w:lvl>
  </w:abstractNum>
  <w:abstractNum w:abstractNumId="2" w15:restartNumberingAfterBreak="0">
    <w:nsid w:val="625558EC"/>
    <w:multiLevelType w:val="hybridMultilevel"/>
    <w:tmpl w:val="5704A454"/>
    <w:lvl w:ilvl="0" w:tplc="942E5430">
      <w:start w:val="1"/>
      <w:numFmt w:val="bullet"/>
      <w:lvlText w:val="-"/>
      <w:lvlJc w:val="left"/>
    </w:lvl>
    <w:lvl w:ilvl="1" w:tplc="18DADBA4">
      <w:numFmt w:val="decimal"/>
      <w:lvlText w:val=""/>
      <w:lvlJc w:val="left"/>
    </w:lvl>
    <w:lvl w:ilvl="2" w:tplc="ACE08BB4">
      <w:numFmt w:val="decimal"/>
      <w:lvlText w:val=""/>
      <w:lvlJc w:val="left"/>
    </w:lvl>
    <w:lvl w:ilvl="3" w:tplc="1CB80C76">
      <w:numFmt w:val="decimal"/>
      <w:lvlText w:val=""/>
      <w:lvlJc w:val="left"/>
    </w:lvl>
    <w:lvl w:ilvl="4" w:tplc="72220602">
      <w:numFmt w:val="decimal"/>
      <w:lvlText w:val=""/>
      <w:lvlJc w:val="left"/>
    </w:lvl>
    <w:lvl w:ilvl="5" w:tplc="DB60840C">
      <w:numFmt w:val="decimal"/>
      <w:lvlText w:val=""/>
      <w:lvlJc w:val="left"/>
    </w:lvl>
    <w:lvl w:ilvl="6" w:tplc="3B36E702">
      <w:numFmt w:val="decimal"/>
      <w:lvlText w:val=""/>
      <w:lvlJc w:val="left"/>
    </w:lvl>
    <w:lvl w:ilvl="7" w:tplc="D96EFA7C">
      <w:numFmt w:val="decimal"/>
      <w:lvlText w:val=""/>
      <w:lvlJc w:val="left"/>
    </w:lvl>
    <w:lvl w:ilvl="8" w:tplc="F41203C6">
      <w:numFmt w:val="decimal"/>
      <w:lvlText w:val=""/>
      <w:lvlJc w:val="left"/>
    </w:lvl>
  </w:abstractNum>
  <w:abstractNum w:abstractNumId="3" w15:restartNumberingAfterBreak="0">
    <w:nsid w:val="74B0DC51"/>
    <w:multiLevelType w:val="hybridMultilevel"/>
    <w:tmpl w:val="30B05C08"/>
    <w:lvl w:ilvl="0" w:tplc="13C48964">
      <w:start w:val="1"/>
      <w:numFmt w:val="bullet"/>
      <w:lvlText w:val="-"/>
      <w:lvlJc w:val="left"/>
    </w:lvl>
    <w:lvl w:ilvl="1" w:tplc="45EA82B2">
      <w:numFmt w:val="decimal"/>
      <w:lvlText w:val=""/>
      <w:lvlJc w:val="left"/>
    </w:lvl>
    <w:lvl w:ilvl="2" w:tplc="5100CC52">
      <w:numFmt w:val="decimal"/>
      <w:lvlText w:val=""/>
      <w:lvlJc w:val="left"/>
    </w:lvl>
    <w:lvl w:ilvl="3" w:tplc="D9B6A734">
      <w:numFmt w:val="decimal"/>
      <w:lvlText w:val=""/>
      <w:lvlJc w:val="left"/>
    </w:lvl>
    <w:lvl w:ilvl="4" w:tplc="E5BA9424">
      <w:numFmt w:val="decimal"/>
      <w:lvlText w:val=""/>
      <w:lvlJc w:val="left"/>
    </w:lvl>
    <w:lvl w:ilvl="5" w:tplc="C032EDF6">
      <w:numFmt w:val="decimal"/>
      <w:lvlText w:val=""/>
      <w:lvlJc w:val="left"/>
    </w:lvl>
    <w:lvl w:ilvl="6" w:tplc="9CE203B6">
      <w:numFmt w:val="decimal"/>
      <w:lvlText w:val=""/>
      <w:lvlJc w:val="left"/>
    </w:lvl>
    <w:lvl w:ilvl="7" w:tplc="B96881A0">
      <w:numFmt w:val="decimal"/>
      <w:lvlText w:val=""/>
      <w:lvlJc w:val="left"/>
    </w:lvl>
    <w:lvl w:ilvl="8" w:tplc="5450D7E6">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10F"/>
    <w:rsid w:val="000C19A1"/>
    <w:rsid w:val="00170E37"/>
    <w:rsid w:val="001F591B"/>
    <w:rsid w:val="00246483"/>
    <w:rsid w:val="002E3F7C"/>
    <w:rsid w:val="00305472"/>
    <w:rsid w:val="004A1C46"/>
    <w:rsid w:val="005B77D4"/>
    <w:rsid w:val="0065392C"/>
    <w:rsid w:val="006B43FD"/>
    <w:rsid w:val="00A35518"/>
    <w:rsid w:val="00A4510F"/>
    <w:rsid w:val="00AE4072"/>
    <w:rsid w:val="00B277B3"/>
    <w:rsid w:val="00B442C9"/>
    <w:rsid w:val="00C234C6"/>
    <w:rsid w:val="00CC6CCF"/>
    <w:rsid w:val="00D71F82"/>
    <w:rsid w:val="00EB7F1E"/>
    <w:rsid w:val="00EE5100"/>
    <w:rsid w:val="00FD3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46F79"/>
  <w15:docId w15:val="{B6EC9974-5EBF-4D76-A1B1-73CA0573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AE4072"/>
    <w:rPr>
      <w:sz w:val="16"/>
      <w:szCs w:val="16"/>
    </w:rPr>
  </w:style>
  <w:style w:type="paragraph" w:styleId="Textkomente">
    <w:name w:val="annotation text"/>
    <w:basedOn w:val="Normln"/>
    <w:link w:val="TextkomenteChar"/>
    <w:uiPriority w:val="99"/>
    <w:semiHidden/>
    <w:unhideWhenUsed/>
    <w:rsid w:val="00AE4072"/>
    <w:rPr>
      <w:sz w:val="20"/>
      <w:szCs w:val="20"/>
    </w:rPr>
  </w:style>
  <w:style w:type="character" w:customStyle="1" w:styleId="TextkomenteChar">
    <w:name w:val="Text komentáře Char"/>
    <w:basedOn w:val="Standardnpsmoodstavce"/>
    <w:link w:val="Textkomente"/>
    <w:uiPriority w:val="99"/>
    <w:semiHidden/>
    <w:rsid w:val="00AE4072"/>
    <w:rPr>
      <w:sz w:val="20"/>
      <w:szCs w:val="20"/>
    </w:rPr>
  </w:style>
  <w:style w:type="paragraph" w:styleId="Pedmtkomente">
    <w:name w:val="annotation subject"/>
    <w:basedOn w:val="Textkomente"/>
    <w:next w:val="Textkomente"/>
    <w:link w:val="PedmtkomenteChar"/>
    <w:uiPriority w:val="99"/>
    <w:semiHidden/>
    <w:unhideWhenUsed/>
    <w:rsid w:val="00AE4072"/>
    <w:rPr>
      <w:b/>
      <w:bCs/>
    </w:rPr>
  </w:style>
  <w:style w:type="character" w:customStyle="1" w:styleId="PedmtkomenteChar">
    <w:name w:val="Předmět komentáře Char"/>
    <w:basedOn w:val="TextkomenteChar"/>
    <w:link w:val="Pedmtkomente"/>
    <w:uiPriority w:val="99"/>
    <w:semiHidden/>
    <w:rsid w:val="00AE4072"/>
    <w:rPr>
      <w:b/>
      <w:bCs/>
      <w:sz w:val="20"/>
      <w:szCs w:val="20"/>
    </w:rPr>
  </w:style>
  <w:style w:type="paragraph" w:styleId="Textbubliny">
    <w:name w:val="Balloon Text"/>
    <w:basedOn w:val="Normln"/>
    <w:link w:val="TextbublinyChar"/>
    <w:uiPriority w:val="99"/>
    <w:semiHidden/>
    <w:unhideWhenUsed/>
    <w:rsid w:val="00AE407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E40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662</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Christopher James Hopkinson</cp:lastModifiedBy>
  <cp:revision>21</cp:revision>
  <dcterms:created xsi:type="dcterms:W3CDTF">2020-11-17T13:53:00Z</dcterms:created>
  <dcterms:modified xsi:type="dcterms:W3CDTF">2020-11-23T10:29:00Z</dcterms:modified>
</cp:coreProperties>
</file>